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95" w:rsidRDefault="00482E53" w:rsidP="00482E53">
      <w:pPr>
        <w:ind w:left="-426" w:firstLine="483"/>
      </w:pPr>
      <w:r>
        <w:rPr>
          <w:noProof/>
          <w:lang w:val="en-US"/>
        </w:rPr>
        <w:drawing>
          <wp:inline distT="0" distB="0" distL="0" distR="0">
            <wp:extent cx="2994660" cy="6591300"/>
            <wp:effectExtent l="0" t="0" r="0" b="0"/>
            <wp:docPr id="4" name="Picture 2" descr="C:\Users\PROIECTE\Downloads\IMG_872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IECTE\Downloads\IMG_8725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C95" w:rsidRDefault="00AD6C95" w:rsidP="00AD6C95">
      <w:pPr>
        <w:ind w:left="-426" w:firstLine="483"/>
      </w:pPr>
    </w:p>
    <w:p w:rsidR="00AD6C95" w:rsidRPr="00482E53" w:rsidRDefault="00AD6C95" w:rsidP="00482E53">
      <w:pPr>
        <w:ind w:left="-426" w:firstLine="483"/>
      </w:pPr>
    </w:p>
    <w:p w:rsidR="003F2015" w:rsidRDefault="003F2015" w:rsidP="00482E53">
      <w:pPr>
        <w:spacing w:before="120" w:after="120" w:line="240" w:lineRule="auto"/>
        <w:ind w:left="142" w:firstLine="482"/>
        <w:jc w:val="both"/>
        <w:rPr>
          <w:rFonts w:ascii="Arial" w:hAnsi="Arial" w:cs="Arial"/>
          <w:sz w:val="24"/>
          <w:szCs w:val="24"/>
        </w:rPr>
      </w:pPr>
    </w:p>
    <w:p w:rsidR="003F2015" w:rsidRDefault="003F2015" w:rsidP="00482E53">
      <w:pPr>
        <w:spacing w:before="120" w:after="120" w:line="240" w:lineRule="auto"/>
        <w:ind w:left="142" w:firstLine="482"/>
        <w:jc w:val="both"/>
        <w:rPr>
          <w:rFonts w:ascii="Arial" w:hAnsi="Arial" w:cs="Arial"/>
          <w:sz w:val="24"/>
          <w:szCs w:val="24"/>
        </w:rPr>
      </w:pPr>
    </w:p>
    <w:p w:rsidR="003F2015" w:rsidRDefault="003F2015" w:rsidP="00507037">
      <w:pPr>
        <w:spacing w:before="120" w:after="12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D6C95" w:rsidRDefault="00AD6C95" w:rsidP="003F2015">
      <w:pPr>
        <w:spacing w:before="120" w:after="120" w:line="276" w:lineRule="auto"/>
        <w:ind w:left="142" w:firstLine="482"/>
        <w:jc w:val="both"/>
        <w:rPr>
          <w:rFonts w:ascii="Arial" w:hAnsi="Arial" w:cs="Arial"/>
          <w:sz w:val="24"/>
          <w:szCs w:val="24"/>
        </w:rPr>
      </w:pPr>
      <w:r w:rsidRPr="00AD6C95">
        <w:rPr>
          <w:rFonts w:ascii="Arial" w:hAnsi="Arial" w:cs="Arial"/>
          <w:sz w:val="24"/>
          <w:szCs w:val="24"/>
        </w:rPr>
        <w:t>Ținând cont de evoluția agresivă a Pestei Porcine Africane din județul nostru, în condițiile în care gradu</w:t>
      </w:r>
      <w:r w:rsidR="003F2015">
        <w:rPr>
          <w:rFonts w:ascii="Arial" w:hAnsi="Arial" w:cs="Arial"/>
          <w:sz w:val="24"/>
          <w:szCs w:val="24"/>
        </w:rPr>
        <w:t>l de contagiozitate este extrem</w:t>
      </w:r>
      <w:r w:rsidRPr="00AD6C95">
        <w:rPr>
          <w:rFonts w:ascii="Arial" w:hAnsi="Arial" w:cs="Arial"/>
          <w:sz w:val="24"/>
          <w:szCs w:val="24"/>
        </w:rPr>
        <w:t xml:space="preserve"> de r</w:t>
      </w:r>
      <w:r w:rsidR="003F2015">
        <w:rPr>
          <w:rFonts w:ascii="Arial" w:hAnsi="Arial" w:cs="Arial"/>
          <w:sz w:val="24"/>
          <w:szCs w:val="24"/>
        </w:rPr>
        <w:t>idicat pentru mistreți și porci</w:t>
      </w:r>
      <w:r w:rsidRPr="00AD6C95">
        <w:rPr>
          <w:rFonts w:ascii="Arial" w:hAnsi="Arial" w:cs="Arial"/>
          <w:sz w:val="24"/>
          <w:szCs w:val="24"/>
        </w:rPr>
        <w:t xml:space="preserve"> domestici, atât din exploatațiile mici și anume gospodăriile populației cât și pentru marii crescători de suine ce dețin exploatațiile comerciale, </w:t>
      </w:r>
      <w:r w:rsidR="00482E53">
        <w:rPr>
          <w:rFonts w:ascii="Arial" w:hAnsi="Arial" w:cs="Arial"/>
          <w:sz w:val="24"/>
          <w:szCs w:val="24"/>
        </w:rPr>
        <w:t xml:space="preserve">vă facem cunoscut faptul că este deosebit de important să ținem cont de următoarele simptome clinice ale bolii: </w:t>
      </w:r>
    </w:p>
    <w:p w:rsidR="00482E53" w:rsidRDefault="00482E53" w:rsidP="003F2015">
      <w:pPr>
        <w:pStyle w:val="ListParagraph"/>
        <w:numPr>
          <w:ilvl w:val="0"/>
          <w:numId w:val="1"/>
        </w:numPr>
        <w:spacing w:before="120" w:after="120" w:line="276" w:lineRule="auto"/>
        <w:ind w:left="14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În primul rând boala este greu de depistat la prima vedere; </w:t>
      </w:r>
    </w:p>
    <w:p w:rsidR="00482E53" w:rsidRDefault="00482E53" w:rsidP="003F2015">
      <w:pPr>
        <w:pStyle w:val="ListParagraph"/>
        <w:numPr>
          <w:ilvl w:val="0"/>
          <w:numId w:val="1"/>
        </w:numPr>
        <w:spacing w:before="120" w:after="120" w:line="276" w:lineRule="auto"/>
        <w:ind w:left="14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Fermierii pot observa următoarele modificări:</w:t>
      </w:r>
    </w:p>
    <w:p w:rsidR="00482E53" w:rsidRDefault="00D82E3F" w:rsidP="003F2015">
      <w:pPr>
        <w:pStyle w:val="ListParagraph"/>
        <w:numPr>
          <w:ilvl w:val="0"/>
          <w:numId w:val="2"/>
        </w:numPr>
        <w:spacing w:before="120" w:after="120" w:line="276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82E53">
        <w:rPr>
          <w:rFonts w:ascii="Arial" w:hAnsi="Arial" w:cs="Arial"/>
          <w:sz w:val="24"/>
          <w:szCs w:val="24"/>
        </w:rPr>
        <w:t>ete roșii albăstrui pe piele, în special în zona urechilor și a râtului;</w:t>
      </w:r>
    </w:p>
    <w:p w:rsidR="00482E53" w:rsidRDefault="00D82E3F" w:rsidP="003F2015">
      <w:pPr>
        <w:pStyle w:val="ListParagraph"/>
        <w:numPr>
          <w:ilvl w:val="0"/>
          <w:numId w:val="2"/>
        </w:numPr>
        <w:spacing w:before="120" w:after="120" w:line="276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82E53">
        <w:rPr>
          <w:rFonts w:ascii="Arial" w:hAnsi="Arial" w:cs="Arial"/>
          <w:sz w:val="24"/>
          <w:szCs w:val="24"/>
        </w:rPr>
        <w:t>u  urechile și coada lăsate;</w:t>
      </w:r>
    </w:p>
    <w:p w:rsidR="00482E53" w:rsidRDefault="00D82E3F" w:rsidP="003F2015">
      <w:pPr>
        <w:pStyle w:val="ListParagraph"/>
        <w:numPr>
          <w:ilvl w:val="0"/>
          <w:numId w:val="2"/>
        </w:numPr>
        <w:spacing w:before="120" w:after="120" w:line="276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82E53">
        <w:rPr>
          <w:rFonts w:ascii="Arial" w:hAnsi="Arial" w:cs="Arial"/>
          <w:sz w:val="24"/>
          <w:szCs w:val="24"/>
        </w:rPr>
        <w:t>ipsa poftei de mâncare;</w:t>
      </w:r>
    </w:p>
    <w:p w:rsidR="00482E53" w:rsidRDefault="00D82E3F" w:rsidP="003F2015">
      <w:pPr>
        <w:pStyle w:val="ListParagraph"/>
        <w:numPr>
          <w:ilvl w:val="0"/>
          <w:numId w:val="2"/>
        </w:numPr>
        <w:spacing w:before="120" w:after="120" w:line="276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82E53">
        <w:rPr>
          <w:rFonts w:ascii="Arial" w:hAnsi="Arial" w:cs="Arial"/>
          <w:sz w:val="24"/>
          <w:szCs w:val="24"/>
        </w:rPr>
        <w:t>espirație îngreunată;</w:t>
      </w:r>
    </w:p>
    <w:p w:rsidR="00482E53" w:rsidRDefault="00D82E3F" w:rsidP="003F2015">
      <w:pPr>
        <w:pStyle w:val="ListParagraph"/>
        <w:numPr>
          <w:ilvl w:val="0"/>
          <w:numId w:val="2"/>
        </w:numPr>
        <w:spacing w:before="120" w:after="120" w:line="276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82E53">
        <w:rPr>
          <w:rFonts w:ascii="Arial" w:hAnsi="Arial" w:cs="Arial"/>
          <w:sz w:val="24"/>
          <w:szCs w:val="24"/>
        </w:rPr>
        <w:t>patie;</w:t>
      </w:r>
    </w:p>
    <w:p w:rsidR="00482E53" w:rsidRDefault="00D82E3F" w:rsidP="003F2015">
      <w:pPr>
        <w:pStyle w:val="ListParagraph"/>
        <w:numPr>
          <w:ilvl w:val="0"/>
          <w:numId w:val="2"/>
        </w:numPr>
        <w:spacing w:before="120" w:after="120" w:line="276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482E53">
        <w:rPr>
          <w:rFonts w:ascii="Arial" w:hAnsi="Arial" w:cs="Arial"/>
          <w:sz w:val="24"/>
          <w:szCs w:val="24"/>
        </w:rPr>
        <w:t>ebră mare;</w:t>
      </w:r>
    </w:p>
    <w:p w:rsidR="00482E53" w:rsidRDefault="00D82E3F" w:rsidP="003F2015">
      <w:pPr>
        <w:pStyle w:val="ListParagraph"/>
        <w:numPr>
          <w:ilvl w:val="0"/>
          <w:numId w:val="2"/>
        </w:numPr>
        <w:spacing w:before="120" w:after="120" w:line="276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82E53">
        <w:rPr>
          <w:rFonts w:ascii="Arial" w:hAnsi="Arial" w:cs="Arial"/>
          <w:sz w:val="24"/>
          <w:szCs w:val="24"/>
        </w:rPr>
        <w:t>mposibilitatea de a sta în picioare;</w:t>
      </w:r>
    </w:p>
    <w:p w:rsidR="00482E53" w:rsidRDefault="00D82E3F" w:rsidP="003F2015">
      <w:pPr>
        <w:pStyle w:val="ListParagraph"/>
        <w:numPr>
          <w:ilvl w:val="0"/>
          <w:numId w:val="2"/>
        </w:numPr>
        <w:spacing w:before="120" w:after="120" w:line="276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82E53">
        <w:rPr>
          <w:rFonts w:ascii="Arial" w:hAnsi="Arial" w:cs="Arial"/>
          <w:sz w:val="24"/>
          <w:szCs w:val="24"/>
        </w:rPr>
        <w:t>use;</w:t>
      </w:r>
    </w:p>
    <w:p w:rsidR="00507037" w:rsidRPr="00987A24" w:rsidRDefault="00D82E3F" w:rsidP="00987A24">
      <w:pPr>
        <w:pStyle w:val="ListParagraph"/>
        <w:numPr>
          <w:ilvl w:val="0"/>
          <w:numId w:val="2"/>
        </w:numPr>
        <w:spacing w:before="120" w:after="120" w:line="276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82E53">
        <w:rPr>
          <w:rFonts w:ascii="Arial" w:hAnsi="Arial" w:cs="Arial"/>
          <w:sz w:val="24"/>
          <w:szCs w:val="24"/>
        </w:rPr>
        <w:t>iaree.</w:t>
      </w:r>
    </w:p>
    <w:p w:rsidR="00507037" w:rsidRDefault="00482E53" w:rsidP="003F2015">
      <w:pPr>
        <w:spacing w:before="120" w:after="120" w:line="240" w:lineRule="auto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  <w:r w:rsidRPr="00987A24">
        <w:rPr>
          <w:rFonts w:ascii="Arial" w:hAnsi="Arial" w:cs="Arial"/>
          <w:b/>
          <w:i/>
          <w:color w:val="FF0000"/>
          <w:sz w:val="20"/>
          <w:szCs w:val="20"/>
        </w:rPr>
        <w:t>DACĂ AVEȚI ORICE SUSPICIUNE, ANUNȚAȚI DE URGENȚĂ MEDICUL VETERINAR</w:t>
      </w:r>
      <w:r w:rsidR="00987A24">
        <w:rPr>
          <w:rFonts w:ascii="Arial" w:hAnsi="Arial" w:cs="Arial"/>
          <w:b/>
          <w:i/>
          <w:color w:val="FF0000"/>
          <w:sz w:val="20"/>
          <w:szCs w:val="20"/>
        </w:rPr>
        <w:t>!!!</w:t>
      </w:r>
    </w:p>
    <w:p w:rsidR="00987A24" w:rsidRPr="00987A24" w:rsidRDefault="00987A24" w:rsidP="003F2015">
      <w:pPr>
        <w:spacing w:before="120" w:after="120" w:line="240" w:lineRule="auto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82E53" w:rsidRPr="00507037" w:rsidRDefault="00507037" w:rsidP="003F2015">
      <w:pPr>
        <w:spacing w:before="120" w:after="12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507037">
        <w:rPr>
          <w:rFonts w:ascii="Arial" w:hAnsi="Arial" w:cs="Arial"/>
          <w:b/>
          <w:color w:val="FF0000"/>
          <w:sz w:val="24"/>
          <w:szCs w:val="24"/>
        </w:rPr>
        <w:t>IN CAZUL MASURILOR CARE SE INTREPRIND PENTRU LICHIDAREA RAPIDA A FOCARELOR, INCLUSIV PENTRU CAZURILE DE SUSPICIUNE, S</w:t>
      </w:r>
      <w:r>
        <w:rPr>
          <w:rFonts w:ascii="Arial" w:hAnsi="Arial" w:cs="Arial"/>
          <w:b/>
          <w:color w:val="FF0000"/>
          <w:sz w:val="24"/>
          <w:szCs w:val="24"/>
        </w:rPr>
        <w:t>E ACORDA DESPAGUBIRI FERMIERILOR</w:t>
      </w:r>
    </w:p>
    <w:p w:rsidR="00507037" w:rsidRDefault="00507037" w:rsidP="00AD6C95">
      <w:pPr>
        <w:ind w:firstLine="0"/>
        <w:rPr>
          <w:rFonts w:ascii="Arial" w:hAnsi="Arial" w:cs="Arial"/>
          <w:b/>
          <w:color w:val="FF0000"/>
          <w:sz w:val="20"/>
          <w:szCs w:val="20"/>
        </w:rPr>
      </w:pPr>
    </w:p>
    <w:p w:rsidR="00507037" w:rsidRDefault="00507037" w:rsidP="00AD6C95">
      <w:pPr>
        <w:ind w:firstLine="0"/>
        <w:rPr>
          <w:rFonts w:ascii="Arial" w:hAnsi="Arial" w:cs="Arial"/>
          <w:b/>
          <w:color w:val="FF0000"/>
          <w:sz w:val="20"/>
          <w:szCs w:val="20"/>
        </w:rPr>
      </w:pPr>
    </w:p>
    <w:p w:rsidR="00507037" w:rsidRDefault="00507037" w:rsidP="00AD6C95">
      <w:pPr>
        <w:ind w:firstLine="0"/>
        <w:rPr>
          <w:rFonts w:ascii="Arial" w:hAnsi="Arial" w:cs="Arial"/>
          <w:b/>
          <w:color w:val="FF0000"/>
          <w:sz w:val="20"/>
          <w:szCs w:val="20"/>
        </w:rPr>
      </w:pPr>
    </w:p>
    <w:p w:rsidR="00507037" w:rsidRDefault="00507037" w:rsidP="00AD6C95">
      <w:pPr>
        <w:ind w:firstLine="0"/>
        <w:rPr>
          <w:rFonts w:ascii="Arial" w:hAnsi="Arial" w:cs="Arial"/>
          <w:b/>
          <w:color w:val="FF0000"/>
          <w:sz w:val="20"/>
          <w:szCs w:val="20"/>
        </w:rPr>
      </w:pPr>
    </w:p>
    <w:p w:rsidR="00507037" w:rsidRDefault="00507037" w:rsidP="00AD6C95">
      <w:pPr>
        <w:ind w:firstLine="0"/>
        <w:rPr>
          <w:rFonts w:ascii="Arial" w:hAnsi="Arial" w:cs="Arial"/>
          <w:b/>
          <w:color w:val="FF0000"/>
          <w:sz w:val="20"/>
          <w:szCs w:val="20"/>
        </w:rPr>
      </w:pPr>
    </w:p>
    <w:p w:rsidR="00507037" w:rsidRDefault="00507037" w:rsidP="00AD6C95">
      <w:pPr>
        <w:ind w:firstLine="0"/>
        <w:rPr>
          <w:rFonts w:ascii="Arial Black" w:hAnsi="Arial Black"/>
          <w:sz w:val="32"/>
          <w:szCs w:val="32"/>
        </w:rPr>
      </w:pPr>
    </w:p>
    <w:p w:rsidR="00507037" w:rsidRDefault="00507037" w:rsidP="00AD6C95">
      <w:pPr>
        <w:ind w:firstLine="0"/>
        <w:rPr>
          <w:rFonts w:ascii="Arial Black" w:hAnsi="Arial Black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427990</wp:posOffset>
            </wp:positionH>
            <wp:positionV relativeFrom="paragraph">
              <wp:posOffset>6350</wp:posOffset>
            </wp:positionV>
            <wp:extent cx="792480" cy="655320"/>
            <wp:effectExtent l="0" t="0" r="7620" b="0"/>
            <wp:wrapNone/>
            <wp:docPr id="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2015" w:rsidRDefault="003F2015" w:rsidP="00AD6C95">
      <w:pPr>
        <w:ind w:firstLine="0"/>
        <w:rPr>
          <w:rFonts w:ascii="Arial Black" w:hAnsi="Arial Black"/>
          <w:sz w:val="32"/>
          <w:szCs w:val="32"/>
        </w:rPr>
      </w:pPr>
    </w:p>
    <w:p w:rsidR="003F2015" w:rsidRDefault="003F2015" w:rsidP="00AD6C95">
      <w:pPr>
        <w:ind w:firstLine="0"/>
        <w:rPr>
          <w:rFonts w:ascii="Arial Black" w:hAnsi="Arial Black"/>
          <w:sz w:val="32"/>
          <w:szCs w:val="32"/>
        </w:rPr>
      </w:pPr>
    </w:p>
    <w:p w:rsidR="003F2015" w:rsidRDefault="003F2015" w:rsidP="00AD6C95">
      <w:pPr>
        <w:ind w:firstLine="0"/>
        <w:rPr>
          <w:rFonts w:ascii="Arial Black" w:hAnsi="Arial Black"/>
          <w:sz w:val="32"/>
          <w:szCs w:val="32"/>
        </w:rPr>
      </w:pPr>
    </w:p>
    <w:p w:rsidR="003F2015" w:rsidRDefault="003F2015" w:rsidP="00AD6C95">
      <w:pPr>
        <w:ind w:firstLine="0"/>
        <w:rPr>
          <w:rFonts w:ascii="Arial Black" w:hAnsi="Arial Black"/>
          <w:sz w:val="32"/>
          <w:szCs w:val="32"/>
        </w:rPr>
      </w:pPr>
    </w:p>
    <w:p w:rsidR="003F2015" w:rsidRDefault="003F2015" w:rsidP="00507037">
      <w:pPr>
        <w:spacing w:before="120" w:line="360" w:lineRule="auto"/>
        <w:ind w:firstLine="0"/>
        <w:contextualSpacing/>
        <w:rPr>
          <w:b/>
          <w:bCs/>
          <w:color w:val="365F91" w:themeColor="accent1" w:themeShade="BF"/>
          <w:sz w:val="32"/>
          <w:szCs w:val="32"/>
          <w:lang w:val="it-IT"/>
        </w:rPr>
      </w:pPr>
      <w:r>
        <w:rPr>
          <w:noProof/>
          <w:lang w:val="en-US"/>
        </w:rPr>
        <w:drawing>
          <wp:anchor distT="152400" distB="152400" distL="152400" distR="152400" simplePos="0" relativeHeight="251658240" behindDoc="1" locked="0" layoutInCell="1" allowOverlap="1">
            <wp:simplePos x="0" y="0"/>
            <wp:positionH relativeFrom="margin">
              <wp:posOffset>9581515</wp:posOffset>
            </wp:positionH>
            <wp:positionV relativeFrom="page">
              <wp:posOffset>352425</wp:posOffset>
            </wp:positionV>
            <wp:extent cx="763270" cy="581660"/>
            <wp:effectExtent l="19050" t="0" r="0" b="0"/>
            <wp:wrapNone/>
            <wp:docPr id="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581660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4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C95" w:rsidRPr="00AD6C95" w:rsidRDefault="00AD6C95" w:rsidP="003F2015">
      <w:pPr>
        <w:spacing w:before="120" w:line="276" w:lineRule="auto"/>
        <w:contextualSpacing/>
        <w:jc w:val="center"/>
        <w:rPr>
          <w:b/>
          <w:bCs/>
          <w:color w:val="365F91" w:themeColor="accent1" w:themeShade="BF"/>
          <w:sz w:val="32"/>
          <w:szCs w:val="32"/>
          <w:lang w:val="it-IT"/>
        </w:rPr>
      </w:pPr>
      <w:r w:rsidRPr="00AD6C95">
        <w:rPr>
          <w:b/>
          <w:bCs/>
          <w:color w:val="365F91" w:themeColor="accent1" w:themeShade="BF"/>
          <w:sz w:val="32"/>
          <w:szCs w:val="32"/>
          <w:lang w:val="it-IT"/>
        </w:rPr>
        <w:t>MINISTERUL AGRICULTURII ŞI DEZVOLTĂRII RURALE</w:t>
      </w:r>
    </w:p>
    <w:p w:rsidR="00AD6C95" w:rsidRDefault="00AD6C95" w:rsidP="003F2015">
      <w:pPr>
        <w:spacing w:before="120" w:line="276" w:lineRule="auto"/>
        <w:contextualSpacing/>
        <w:jc w:val="center"/>
        <w:rPr>
          <w:b/>
          <w:bCs/>
          <w:color w:val="365F91" w:themeColor="accent1" w:themeShade="BF"/>
          <w:sz w:val="32"/>
          <w:szCs w:val="32"/>
          <w:lang w:val="ro-RO"/>
        </w:rPr>
      </w:pPr>
      <w:r w:rsidRPr="00AD6C95">
        <w:rPr>
          <w:b/>
          <w:bCs/>
          <w:color w:val="365F91" w:themeColor="accent1" w:themeShade="BF"/>
          <w:sz w:val="32"/>
          <w:szCs w:val="32"/>
          <w:lang w:val="it-IT"/>
        </w:rPr>
        <w:t>DIRECŢIA</w:t>
      </w:r>
      <w:r w:rsidRPr="00AD6C95">
        <w:rPr>
          <w:b/>
          <w:bCs/>
          <w:color w:val="365F91" w:themeColor="accent1" w:themeShade="BF"/>
          <w:sz w:val="32"/>
          <w:szCs w:val="32"/>
          <w:lang w:val="ro-RO"/>
        </w:rPr>
        <w:t xml:space="preserve">  PENTRU AGRICULTURA JUDEŢEANĂ CONSTANŢA</w:t>
      </w:r>
    </w:p>
    <w:p w:rsidR="003F2015" w:rsidRDefault="003F2015" w:rsidP="003F2015">
      <w:pPr>
        <w:spacing w:before="120" w:line="276" w:lineRule="auto"/>
        <w:contextualSpacing/>
        <w:jc w:val="center"/>
        <w:rPr>
          <w:b/>
          <w:bCs/>
          <w:color w:val="365F91" w:themeColor="accent1" w:themeShade="BF"/>
          <w:sz w:val="32"/>
          <w:szCs w:val="32"/>
          <w:lang w:val="ro-RO"/>
        </w:rPr>
      </w:pPr>
    </w:p>
    <w:p w:rsidR="00A40F71" w:rsidRDefault="00A74310" w:rsidP="00A40F71">
      <w:pPr>
        <w:widowControl w:val="0"/>
        <w:spacing w:before="120" w:after="120" w:line="240" w:lineRule="auto"/>
      </w:pPr>
      <w:r w:rsidRPr="00A74310">
        <w:rPr>
          <w:noProof/>
          <w:lang w:val="ro-RO" w:eastAsia="ro-RO"/>
        </w:rPr>
      </w:r>
      <w:r w:rsidR="00E62620" w:rsidRPr="00A74310">
        <w:rPr>
          <w:noProof/>
          <w:lang w:val="ro-RO"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229.8pt;height:33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" filled="f" stroked="f">
            <v:stroke joinstyle="round"/>
            <o:lock v:ext="edit" shapetype="t"/>
            <v:textbox style="mso-fit-shape-to-text:t">
              <w:txbxContent>
                <w:p w:rsidR="00E73CDC" w:rsidRPr="003F2015" w:rsidRDefault="00E73CDC" w:rsidP="00E73CD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FF0000"/>
                    </w:rPr>
                  </w:pPr>
                  <w:r w:rsidRPr="003F2015">
                    <w:rPr>
                      <w:rFonts w:ascii="Impact" w:hAnsi="Impact"/>
                      <w:shadow/>
                      <w:color w:val="FF0000"/>
                      <w:sz w:val="72"/>
                      <w:szCs w:val="72"/>
                    </w:rPr>
                    <w:t>ATENȚIE !</w:t>
                  </w:r>
                </w:p>
              </w:txbxContent>
            </v:textbox>
            <w10:wrap type="none"/>
            <w10:anchorlock/>
          </v:shape>
        </w:pict>
      </w:r>
    </w:p>
    <w:p w:rsidR="00A40F71" w:rsidRPr="00A40F71" w:rsidRDefault="00A40F71" w:rsidP="00296222">
      <w:pPr>
        <w:widowControl w:val="0"/>
        <w:spacing w:before="120" w:after="120" w:line="240" w:lineRule="auto"/>
        <w:jc w:val="center"/>
        <w:rPr>
          <w:rFonts w:ascii="Arial Black" w:hAnsi="Arial Black"/>
          <w:b/>
          <w:color w:val="FF0000"/>
        </w:rPr>
      </w:pPr>
      <w:r w:rsidRPr="00A40F71">
        <w:rPr>
          <w:rFonts w:ascii="Arial Black" w:hAnsi="Arial Black"/>
          <w:b/>
          <w:color w:val="FF0000"/>
        </w:rPr>
        <w:t>PESTA PORCINA AFRICANĂ ESTE EXTREM DE CONTAGIOASĂ ȘI MORTALĂ PENTRU MISTREȚI ȘI PORCI DOMESTICI</w:t>
      </w:r>
    </w:p>
    <w:p w:rsidR="00AD6C95" w:rsidRDefault="00AD6C95" w:rsidP="00AD6C95">
      <w:pPr>
        <w:ind w:firstLine="0"/>
      </w:pPr>
    </w:p>
    <w:p w:rsidR="003F2015" w:rsidRDefault="003F2015" w:rsidP="00AD6C95">
      <w:pPr>
        <w:ind w:firstLine="0"/>
      </w:pPr>
    </w:p>
    <w:p w:rsidR="003F2015" w:rsidRDefault="003F2015" w:rsidP="00AD6C95">
      <w:pPr>
        <w:ind w:firstLine="0"/>
      </w:pPr>
    </w:p>
    <w:p w:rsidR="003F2015" w:rsidRDefault="003F2015" w:rsidP="00AD6C95">
      <w:pPr>
        <w:ind w:firstLine="0"/>
      </w:pPr>
    </w:p>
    <w:p w:rsidR="003F2015" w:rsidRDefault="003F2015" w:rsidP="00AD6C95">
      <w:pPr>
        <w:ind w:firstLine="0"/>
      </w:pPr>
    </w:p>
    <w:p w:rsidR="003F2015" w:rsidRDefault="003F2015" w:rsidP="00AD6C95">
      <w:pPr>
        <w:ind w:firstLine="0"/>
      </w:pPr>
    </w:p>
    <w:p w:rsidR="003F2015" w:rsidRDefault="003F2015" w:rsidP="00AD6C95">
      <w:pPr>
        <w:ind w:firstLine="0"/>
      </w:pPr>
    </w:p>
    <w:p w:rsidR="00AD6C95" w:rsidRDefault="00AD6C95" w:rsidP="00AD6C95">
      <w:pPr>
        <w:ind w:left="-426" w:firstLine="483"/>
      </w:pPr>
      <w:bookmarkStart w:id="0" w:name="_GoBack"/>
      <w:r>
        <w:rPr>
          <w:noProof/>
          <w:lang w:val="en-US"/>
        </w:rPr>
        <w:drawing>
          <wp:inline distT="0" distB="0" distL="0" distR="0">
            <wp:extent cx="2948940" cy="2080260"/>
            <wp:effectExtent l="0" t="0" r="3810" b="0"/>
            <wp:docPr id="1" name="Picture 1" descr="C:\Users\PROIECTE\Desktop\porc sle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IECTE\Desktop\porc slee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08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AD6C95" w:rsidRDefault="00AD6C95" w:rsidP="00AD6C95">
      <w:pPr>
        <w:ind w:left="-426" w:firstLine="483"/>
      </w:pPr>
    </w:p>
    <w:p w:rsidR="00AD6C95" w:rsidRDefault="00AD6C95" w:rsidP="00AD6C95">
      <w:pPr>
        <w:ind w:left="-426" w:firstLine="483"/>
      </w:pPr>
    </w:p>
    <w:p w:rsidR="00AD6C95" w:rsidRDefault="00AD6C95" w:rsidP="00AD6C95">
      <w:pPr>
        <w:ind w:left="-426" w:firstLine="483"/>
      </w:pPr>
    </w:p>
    <w:p w:rsidR="00AD6C95" w:rsidRDefault="00AD6C95">
      <w:pPr>
        <w:ind w:left="-426" w:firstLine="483"/>
      </w:pPr>
    </w:p>
    <w:sectPr w:rsidR="00AD6C95" w:rsidSect="003F2015">
      <w:pgSz w:w="16838" w:h="11906" w:orient="landscape" w:code="9"/>
      <w:pgMar w:top="238" w:right="244" w:bottom="238" w:left="238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1C4" w:rsidRDefault="007A11C4" w:rsidP="00AD6C95">
      <w:pPr>
        <w:spacing w:line="240" w:lineRule="auto"/>
      </w:pPr>
      <w:r>
        <w:separator/>
      </w:r>
    </w:p>
  </w:endnote>
  <w:endnote w:type="continuationSeparator" w:id="1">
    <w:p w:rsidR="007A11C4" w:rsidRDefault="007A11C4" w:rsidP="00AD6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1C4" w:rsidRDefault="007A11C4" w:rsidP="00AD6C95">
      <w:pPr>
        <w:spacing w:line="240" w:lineRule="auto"/>
      </w:pPr>
      <w:r>
        <w:separator/>
      </w:r>
    </w:p>
  </w:footnote>
  <w:footnote w:type="continuationSeparator" w:id="1">
    <w:p w:rsidR="007A11C4" w:rsidRDefault="007A11C4" w:rsidP="00AD6C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86D5A"/>
    <w:multiLevelType w:val="hybridMultilevel"/>
    <w:tmpl w:val="D496FB2C"/>
    <w:lvl w:ilvl="0" w:tplc="08090001">
      <w:start w:val="1"/>
      <w:numFmt w:val="bullet"/>
      <w:lvlText w:val=""/>
      <w:lvlJc w:val="left"/>
      <w:pPr>
        <w:ind w:left="2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2" w:hanging="360"/>
      </w:pPr>
      <w:rPr>
        <w:rFonts w:ascii="Wingdings" w:hAnsi="Wingdings" w:hint="default"/>
      </w:rPr>
    </w:lvl>
  </w:abstractNum>
  <w:abstractNum w:abstractNumId="1">
    <w:nsid w:val="5F9A72E9"/>
    <w:multiLevelType w:val="hybridMultilevel"/>
    <w:tmpl w:val="49DE326C"/>
    <w:lvl w:ilvl="0" w:tplc="550C309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2" w:hanging="360"/>
      </w:pPr>
    </w:lvl>
    <w:lvl w:ilvl="2" w:tplc="0809001B" w:tentative="1">
      <w:start w:val="1"/>
      <w:numFmt w:val="lowerRoman"/>
      <w:lvlText w:val="%3."/>
      <w:lvlJc w:val="right"/>
      <w:pPr>
        <w:ind w:left="3002" w:hanging="180"/>
      </w:pPr>
    </w:lvl>
    <w:lvl w:ilvl="3" w:tplc="0809000F" w:tentative="1">
      <w:start w:val="1"/>
      <w:numFmt w:val="decimal"/>
      <w:lvlText w:val="%4."/>
      <w:lvlJc w:val="left"/>
      <w:pPr>
        <w:ind w:left="3722" w:hanging="360"/>
      </w:pPr>
    </w:lvl>
    <w:lvl w:ilvl="4" w:tplc="08090019" w:tentative="1">
      <w:start w:val="1"/>
      <w:numFmt w:val="lowerLetter"/>
      <w:lvlText w:val="%5."/>
      <w:lvlJc w:val="left"/>
      <w:pPr>
        <w:ind w:left="4442" w:hanging="360"/>
      </w:pPr>
    </w:lvl>
    <w:lvl w:ilvl="5" w:tplc="0809001B" w:tentative="1">
      <w:start w:val="1"/>
      <w:numFmt w:val="lowerRoman"/>
      <w:lvlText w:val="%6."/>
      <w:lvlJc w:val="right"/>
      <w:pPr>
        <w:ind w:left="5162" w:hanging="180"/>
      </w:pPr>
    </w:lvl>
    <w:lvl w:ilvl="6" w:tplc="0809000F" w:tentative="1">
      <w:start w:val="1"/>
      <w:numFmt w:val="decimal"/>
      <w:lvlText w:val="%7."/>
      <w:lvlJc w:val="left"/>
      <w:pPr>
        <w:ind w:left="5882" w:hanging="360"/>
      </w:pPr>
    </w:lvl>
    <w:lvl w:ilvl="7" w:tplc="08090019" w:tentative="1">
      <w:start w:val="1"/>
      <w:numFmt w:val="lowerLetter"/>
      <w:lvlText w:val="%8."/>
      <w:lvlJc w:val="left"/>
      <w:pPr>
        <w:ind w:left="6602" w:hanging="360"/>
      </w:pPr>
    </w:lvl>
    <w:lvl w:ilvl="8" w:tplc="0809001B" w:tentative="1">
      <w:start w:val="1"/>
      <w:numFmt w:val="lowerRoman"/>
      <w:lvlText w:val="%9."/>
      <w:lvlJc w:val="right"/>
      <w:pPr>
        <w:ind w:left="73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6C95"/>
    <w:rsid w:val="000F26D0"/>
    <w:rsid w:val="00102C93"/>
    <w:rsid w:val="00197580"/>
    <w:rsid w:val="001E582E"/>
    <w:rsid w:val="00296222"/>
    <w:rsid w:val="003C2147"/>
    <w:rsid w:val="003C5962"/>
    <w:rsid w:val="003F2015"/>
    <w:rsid w:val="004241C6"/>
    <w:rsid w:val="00482E53"/>
    <w:rsid w:val="00507037"/>
    <w:rsid w:val="006C34E1"/>
    <w:rsid w:val="006F0C0A"/>
    <w:rsid w:val="007A11C4"/>
    <w:rsid w:val="008B38C0"/>
    <w:rsid w:val="00987A24"/>
    <w:rsid w:val="009A7DE3"/>
    <w:rsid w:val="00A40F71"/>
    <w:rsid w:val="00A74310"/>
    <w:rsid w:val="00AC22F6"/>
    <w:rsid w:val="00AD05EC"/>
    <w:rsid w:val="00AD6C95"/>
    <w:rsid w:val="00AE3FCE"/>
    <w:rsid w:val="00AF695F"/>
    <w:rsid w:val="00AF7F85"/>
    <w:rsid w:val="00D6166E"/>
    <w:rsid w:val="00D82E3F"/>
    <w:rsid w:val="00E10534"/>
    <w:rsid w:val="00E62620"/>
    <w:rsid w:val="00E73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120" w:lineRule="auto"/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6C9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C95"/>
  </w:style>
  <w:style w:type="paragraph" w:styleId="Footer">
    <w:name w:val="footer"/>
    <w:basedOn w:val="Normal"/>
    <w:link w:val="FooterChar"/>
    <w:uiPriority w:val="99"/>
    <w:semiHidden/>
    <w:unhideWhenUsed/>
    <w:rsid w:val="00AD6C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6C95"/>
  </w:style>
  <w:style w:type="paragraph" w:styleId="BalloonText">
    <w:name w:val="Balloon Text"/>
    <w:basedOn w:val="Normal"/>
    <w:link w:val="BalloonTextChar"/>
    <w:uiPriority w:val="99"/>
    <w:semiHidden/>
    <w:unhideWhenUsed/>
    <w:rsid w:val="00AD6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C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E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73CDC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PROIECTE</dc:creator>
  <cp:lastModifiedBy>Windows User</cp:lastModifiedBy>
  <cp:revision>2</cp:revision>
  <cp:lastPrinted>2018-08-06T14:18:00Z</cp:lastPrinted>
  <dcterms:created xsi:type="dcterms:W3CDTF">2018-08-09T13:47:00Z</dcterms:created>
  <dcterms:modified xsi:type="dcterms:W3CDTF">2018-08-09T13:47:00Z</dcterms:modified>
</cp:coreProperties>
</file>