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AF" w:rsidRDefault="006475AF" w:rsidP="006475AF">
      <w:pPr>
        <w:rPr>
          <w:rFonts w:ascii="Tahoma" w:hAnsi="Tahoma" w:cs="Tahoma"/>
          <w:b/>
        </w:rPr>
      </w:pPr>
      <w:r>
        <w:rPr>
          <w:rFonts w:ascii="Tahoma" w:hAnsi="Tahoma" w:cs="Tahoma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52475" cy="923925"/>
            <wp:effectExtent l="19050" t="0" r="9525" b="0"/>
            <wp:wrapSquare wrapText="bothSides"/>
            <wp:docPr id="1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5AF" w:rsidRDefault="006475AF" w:rsidP="006475AF">
      <w:pPr>
        <w:rPr>
          <w:rFonts w:ascii="Tahoma" w:hAnsi="Tahoma" w:cs="Tahoma"/>
          <w:b/>
        </w:rPr>
      </w:pPr>
    </w:p>
    <w:p w:rsidR="006475AF" w:rsidRDefault="009A5746" w:rsidP="006475AF">
      <w:pPr>
        <w:tabs>
          <w:tab w:val="left" w:pos="516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="006475AF">
        <w:rPr>
          <w:rFonts w:ascii="Tahoma" w:hAnsi="Tahoma" w:cs="Tahoma"/>
          <w:b/>
        </w:rPr>
        <w:br w:type="textWrapping" w:clear="all"/>
        <w:t>ROMANIA</w:t>
      </w:r>
      <w:r w:rsidR="006475AF">
        <w:rPr>
          <w:rFonts w:ascii="Tahoma" w:hAnsi="Tahoma" w:cs="Tahoma"/>
          <w:b/>
        </w:rPr>
        <w:tab/>
      </w:r>
    </w:p>
    <w:p w:rsidR="006475AF" w:rsidRDefault="006475AF" w:rsidP="006475AF">
      <w:pPr>
        <w:tabs>
          <w:tab w:val="left" w:pos="708"/>
          <w:tab w:val="left" w:pos="1416"/>
          <w:tab w:val="left" w:pos="2124"/>
          <w:tab w:val="left" w:pos="2832"/>
          <w:tab w:val="left" w:pos="808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JUDETUL  </w:t>
      </w:r>
      <w:r>
        <w:rPr>
          <w:rFonts w:ascii="Tahoma" w:hAnsi="Tahoma" w:cs="Tahoma"/>
          <w:b/>
        </w:rPr>
        <w:tab/>
        <w:t xml:space="preserve">CONSTANTA                                                  </w:t>
      </w:r>
    </w:p>
    <w:p w:rsidR="006475AF" w:rsidRDefault="006475AF" w:rsidP="006475A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CERCHEZU</w:t>
      </w:r>
    </w:p>
    <w:p w:rsidR="00D642ED" w:rsidRDefault="00D642ED" w:rsidP="006475AF">
      <w:pPr>
        <w:rPr>
          <w:rFonts w:ascii="Tahoma" w:hAnsi="Tahoma" w:cs="Tahoma"/>
          <w:b/>
        </w:rPr>
      </w:pPr>
    </w:p>
    <w:p w:rsidR="006475AF" w:rsidRDefault="006475AF" w:rsidP="006475AF">
      <w:pPr>
        <w:tabs>
          <w:tab w:val="left" w:pos="3405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HOTĂRÂRE</w:t>
      </w:r>
    </w:p>
    <w:p w:rsidR="006475AF" w:rsidRDefault="006475AF" w:rsidP="006475AF">
      <w:pPr>
        <w:tabs>
          <w:tab w:val="left" w:pos="2295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privind rectificarea bugetului pe anul 2020</w:t>
      </w:r>
    </w:p>
    <w:p w:rsidR="006475AF" w:rsidRDefault="006475AF" w:rsidP="006475AF">
      <w:pPr>
        <w:rPr>
          <w:rFonts w:ascii="Tahoma" w:hAnsi="Tahoma" w:cs="Tahoma"/>
        </w:rPr>
      </w:pPr>
    </w:p>
    <w:p w:rsidR="006475AF" w:rsidRDefault="006475AF" w:rsidP="006475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Consiliul Local Cerchezu, întrunit în ședință ordinară la data de  </w:t>
      </w:r>
      <w:r w:rsidR="009A5746">
        <w:rPr>
          <w:rFonts w:ascii="Tahoma" w:hAnsi="Tahoma" w:cs="Tahoma"/>
        </w:rPr>
        <w:t>30.04.2020</w:t>
      </w:r>
      <w:r>
        <w:rPr>
          <w:rFonts w:ascii="Tahoma" w:hAnsi="Tahoma" w:cs="Tahoma"/>
        </w:rPr>
        <w:t>.</w:t>
      </w:r>
    </w:p>
    <w:p w:rsidR="006475AF" w:rsidRDefault="006475AF" w:rsidP="006475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Având în vedere:</w:t>
      </w:r>
    </w:p>
    <w:p w:rsidR="006475AF" w:rsidRDefault="006475AF" w:rsidP="006475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- Proiectul de hotărâre </w:t>
      </w:r>
      <w:proofErr w:type="spellStart"/>
      <w:r>
        <w:rPr>
          <w:rFonts w:ascii="Tahoma" w:hAnsi="Tahoma" w:cs="Tahoma"/>
        </w:rPr>
        <w:t>ințiat</w:t>
      </w:r>
      <w:proofErr w:type="spellEnd"/>
      <w:r>
        <w:rPr>
          <w:rFonts w:ascii="Tahoma" w:hAnsi="Tahoma" w:cs="Tahoma"/>
        </w:rPr>
        <w:t xml:space="preserve"> de d-l Primar Chelaru Ștefan, nr.</w:t>
      </w:r>
      <w:r w:rsidR="00616A1A">
        <w:rPr>
          <w:rFonts w:ascii="Tahoma" w:hAnsi="Tahoma" w:cs="Tahoma"/>
        </w:rPr>
        <w:t>890</w:t>
      </w:r>
      <w:r>
        <w:rPr>
          <w:rFonts w:ascii="Tahoma" w:hAnsi="Tahoma" w:cs="Tahoma"/>
        </w:rPr>
        <w:t>/</w:t>
      </w:r>
      <w:r w:rsidR="00616A1A">
        <w:rPr>
          <w:rFonts w:ascii="Tahoma" w:hAnsi="Tahoma" w:cs="Tahoma"/>
        </w:rPr>
        <w:t>27.04.2020.</w:t>
      </w:r>
    </w:p>
    <w:p w:rsidR="006475AF" w:rsidRDefault="006475AF" w:rsidP="006475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-</w:t>
      </w:r>
      <w:r w:rsidR="00D642ED">
        <w:rPr>
          <w:rFonts w:ascii="Tahoma" w:hAnsi="Tahoma" w:cs="Tahoma"/>
        </w:rPr>
        <w:t xml:space="preserve"> </w:t>
      </w:r>
      <w:r>
        <w:rPr>
          <w:rFonts w:ascii="Tahoma" w:hAnsi="Tahoma" w:cs="Tahoma"/>
          <w:color w:val="2A2A2A"/>
        </w:rPr>
        <w:t xml:space="preserve">Referatul de aprobare </w:t>
      </w:r>
      <w:r>
        <w:rPr>
          <w:rFonts w:ascii="Tahoma" w:hAnsi="Tahoma" w:cs="Tahoma"/>
        </w:rPr>
        <w:t xml:space="preserve">nr. </w:t>
      </w:r>
      <w:r w:rsidR="00616A1A">
        <w:rPr>
          <w:rFonts w:ascii="Tahoma" w:hAnsi="Tahoma" w:cs="Tahoma"/>
        </w:rPr>
        <w:t>890</w:t>
      </w:r>
      <w:r>
        <w:rPr>
          <w:rFonts w:ascii="Tahoma" w:hAnsi="Tahoma" w:cs="Tahoma"/>
        </w:rPr>
        <w:t>/</w:t>
      </w:r>
      <w:r w:rsidR="00616A1A">
        <w:rPr>
          <w:rFonts w:ascii="Tahoma" w:hAnsi="Tahoma" w:cs="Tahoma"/>
        </w:rPr>
        <w:t>27.04.2020</w:t>
      </w:r>
      <w:r>
        <w:rPr>
          <w:rFonts w:ascii="Tahoma" w:hAnsi="Tahoma" w:cs="Tahoma"/>
        </w:rPr>
        <w:t>, avizul secretarului, raportul comisiei de specialitate ;</w:t>
      </w:r>
    </w:p>
    <w:p w:rsidR="00C7042D" w:rsidRDefault="00C7042D" w:rsidP="006475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-  Adresa nr.</w:t>
      </w:r>
      <w:r w:rsidR="00776A7D">
        <w:rPr>
          <w:rFonts w:ascii="Tahoma" w:hAnsi="Tahoma" w:cs="Tahoma"/>
        </w:rPr>
        <w:t xml:space="preserve"> 622/21.04.2020</w:t>
      </w:r>
      <w:r w:rsidR="004921B4">
        <w:rPr>
          <w:rFonts w:ascii="Tahoma" w:hAnsi="Tahoma" w:cs="Tahoma"/>
        </w:rPr>
        <w:t xml:space="preserve"> emisa de </w:t>
      </w:r>
      <w:proofErr w:type="spellStart"/>
      <w:r w:rsidR="004921B4">
        <w:rPr>
          <w:rFonts w:ascii="Tahoma" w:hAnsi="Tahoma" w:cs="Tahoma"/>
        </w:rPr>
        <w:t>Agentia</w:t>
      </w:r>
      <w:proofErr w:type="spellEnd"/>
      <w:r w:rsidR="004921B4">
        <w:rPr>
          <w:rFonts w:ascii="Tahoma" w:hAnsi="Tahoma" w:cs="Tahoma"/>
        </w:rPr>
        <w:t xml:space="preserve"> National de Administrare Fiscala, </w:t>
      </w:r>
      <w:proofErr w:type="spellStart"/>
      <w:r w:rsidR="004921B4">
        <w:rPr>
          <w:rFonts w:ascii="Tahoma" w:hAnsi="Tahoma" w:cs="Tahoma"/>
        </w:rPr>
        <w:t>Galati</w:t>
      </w:r>
      <w:proofErr w:type="spellEnd"/>
      <w:r w:rsidR="004921B4">
        <w:rPr>
          <w:rFonts w:ascii="Tahoma" w:hAnsi="Tahoma" w:cs="Tahoma"/>
        </w:rPr>
        <w:t>.</w:t>
      </w:r>
    </w:p>
    <w:p w:rsidR="006475AF" w:rsidRPr="004921B4" w:rsidRDefault="006475AF" w:rsidP="006475A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- </w:t>
      </w:r>
      <w:r w:rsidR="00D642ED" w:rsidRPr="004921B4">
        <w:rPr>
          <w:rFonts w:ascii="Tahoma" w:hAnsi="Tahoma" w:cs="Tahoma"/>
        </w:rPr>
        <w:t>Decretul nr. 240 din 14 aprilie 2020 privind prelungirea stării de urgenţă pe teritoriul României</w:t>
      </w:r>
      <w:r w:rsidRPr="00D642ED">
        <w:rPr>
          <w:rFonts w:ascii="Tahoma" w:hAnsi="Tahoma" w:cs="Tahoma"/>
        </w:rPr>
        <w:t>;</w:t>
      </w:r>
    </w:p>
    <w:p w:rsidR="006475AF" w:rsidRDefault="006475AF" w:rsidP="00D642ED">
      <w:pPr>
        <w:jc w:val="both"/>
        <w:rPr>
          <w:rFonts w:ascii="Tahoma" w:hAnsi="Tahoma" w:cs="Tahoma"/>
        </w:rPr>
      </w:pPr>
      <w:r w:rsidRPr="004921B4">
        <w:rPr>
          <w:rFonts w:ascii="Tahoma" w:hAnsi="Tahoma" w:cs="Tahoma"/>
        </w:rPr>
        <w:t xml:space="preserve">     </w:t>
      </w:r>
      <w:r w:rsidRPr="00D642ED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prevederile art.19 , alin. (2) Legii 273/2006 privind finanțele publice;</w:t>
      </w:r>
    </w:p>
    <w:p w:rsidR="006475AF" w:rsidRPr="00D642ED" w:rsidRDefault="00D642ED" w:rsidP="00D642E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- </w:t>
      </w:r>
      <w:r w:rsidR="006475AF" w:rsidRPr="00D642ED">
        <w:rPr>
          <w:rFonts w:ascii="Tahoma" w:hAnsi="Tahoma" w:cs="Tahoma"/>
        </w:rPr>
        <w:t>prevederile Legii nr. 5/2020 privind bugetul de stat pe anul 2020;</w:t>
      </w:r>
    </w:p>
    <w:p w:rsidR="006475AF" w:rsidRPr="00D642ED" w:rsidRDefault="006475AF" w:rsidP="00D642ED">
      <w:pPr>
        <w:numPr>
          <w:ilvl w:val="0"/>
          <w:numId w:val="1"/>
        </w:numPr>
        <w:ind w:left="567" w:hanging="207"/>
        <w:jc w:val="both"/>
        <w:rPr>
          <w:rFonts w:ascii="Tahoma" w:hAnsi="Tahoma" w:cs="Tahoma"/>
        </w:rPr>
      </w:pPr>
      <w:r w:rsidRPr="00D642ED">
        <w:rPr>
          <w:rFonts w:ascii="Tahoma" w:hAnsi="Tahoma" w:cs="Tahoma"/>
        </w:rPr>
        <w:t>H.C.L. nr.</w:t>
      </w:r>
      <w:r w:rsidR="00D642ED" w:rsidRPr="00D642ED">
        <w:rPr>
          <w:rFonts w:ascii="Tahoma" w:hAnsi="Tahoma" w:cs="Tahoma"/>
        </w:rPr>
        <w:t>6</w:t>
      </w:r>
      <w:r w:rsidRPr="00D642ED">
        <w:rPr>
          <w:rFonts w:ascii="Tahoma" w:hAnsi="Tahoma" w:cs="Tahoma"/>
        </w:rPr>
        <w:t xml:space="preserve"> din </w:t>
      </w:r>
      <w:r w:rsidR="00D642ED" w:rsidRPr="00D642ED">
        <w:rPr>
          <w:rFonts w:ascii="Tahoma" w:hAnsi="Tahoma" w:cs="Tahoma"/>
        </w:rPr>
        <w:t>25</w:t>
      </w:r>
      <w:r w:rsidRPr="00D642ED">
        <w:rPr>
          <w:rFonts w:ascii="Tahoma" w:hAnsi="Tahoma" w:cs="Tahoma"/>
        </w:rPr>
        <w:t>.0</w:t>
      </w:r>
      <w:r w:rsidR="00D642ED" w:rsidRPr="00D642ED">
        <w:rPr>
          <w:rFonts w:ascii="Tahoma" w:hAnsi="Tahoma" w:cs="Tahoma"/>
        </w:rPr>
        <w:t>2</w:t>
      </w:r>
      <w:r w:rsidRPr="00D642ED">
        <w:rPr>
          <w:rFonts w:ascii="Tahoma" w:hAnsi="Tahoma" w:cs="Tahoma"/>
        </w:rPr>
        <w:t>.20</w:t>
      </w:r>
      <w:r w:rsidR="00D642ED" w:rsidRPr="00D642ED">
        <w:rPr>
          <w:rFonts w:ascii="Tahoma" w:hAnsi="Tahoma" w:cs="Tahoma"/>
        </w:rPr>
        <w:t>20</w:t>
      </w:r>
      <w:r w:rsidRPr="00D642ED">
        <w:rPr>
          <w:rFonts w:ascii="Tahoma" w:hAnsi="Tahoma" w:cs="Tahoma"/>
        </w:rPr>
        <w:t>, privind aprobarea bugetului pe anul 20</w:t>
      </w:r>
      <w:r w:rsidR="00D642ED" w:rsidRPr="00D642ED">
        <w:rPr>
          <w:rFonts w:ascii="Tahoma" w:hAnsi="Tahoma" w:cs="Tahoma"/>
        </w:rPr>
        <w:t>20</w:t>
      </w:r>
      <w:r w:rsidRPr="00D642ED">
        <w:rPr>
          <w:rFonts w:ascii="Tahoma" w:hAnsi="Tahoma" w:cs="Tahoma"/>
        </w:rPr>
        <w:t>.</w:t>
      </w:r>
    </w:p>
    <w:p w:rsidR="006475AF" w:rsidRDefault="006475AF" w:rsidP="00D642ED">
      <w:pPr>
        <w:pStyle w:val="Listparagraf"/>
        <w:tabs>
          <w:tab w:val="left" w:pos="426"/>
        </w:tabs>
        <w:ind w:left="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În temeiul art.129, alin.(2), </w:t>
      </w:r>
      <w:proofErr w:type="spellStart"/>
      <w:r>
        <w:rPr>
          <w:rFonts w:ascii="Tahoma" w:hAnsi="Tahoma" w:cs="Tahoma"/>
        </w:rPr>
        <w:t>lit.b</w:t>
      </w:r>
      <w:proofErr w:type="spellEnd"/>
      <w:r>
        <w:rPr>
          <w:rFonts w:ascii="Tahoma" w:hAnsi="Tahoma" w:cs="Tahoma"/>
        </w:rPr>
        <w:t xml:space="preserve">, alin. (4), lit. a, art.196, alin.(1), </w:t>
      </w:r>
      <w:proofErr w:type="spellStart"/>
      <w:r>
        <w:rPr>
          <w:rFonts w:ascii="Tahoma" w:hAnsi="Tahoma" w:cs="Tahoma"/>
        </w:rPr>
        <w:t>lit.a</w:t>
      </w:r>
      <w:proofErr w:type="spellEnd"/>
      <w:r>
        <w:rPr>
          <w:rFonts w:ascii="Tahoma" w:hAnsi="Tahoma" w:cs="Tahoma"/>
        </w:rPr>
        <w:t xml:space="preserve"> din O.U.G. nr.57/2019 privind Codul administrativ;</w:t>
      </w:r>
    </w:p>
    <w:p w:rsidR="00D642ED" w:rsidRDefault="00D642ED" w:rsidP="00D642ED">
      <w:pPr>
        <w:pStyle w:val="Listparagraf"/>
        <w:tabs>
          <w:tab w:val="left" w:pos="426"/>
        </w:tabs>
        <w:ind w:left="0" w:firstLine="720"/>
        <w:jc w:val="both"/>
        <w:rPr>
          <w:rFonts w:ascii="Tahoma" w:hAnsi="Tahoma" w:cs="Tahoma"/>
        </w:rPr>
      </w:pPr>
    </w:p>
    <w:p w:rsidR="006475AF" w:rsidRDefault="006475AF" w:rsidP="006475A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ADOPTA PREZENTA HOTARARE :</w:t>
      </w:r>
    </w:p>
    <w:p w:rsidR="00D642ED" w:rsidRDefault="00D642ED" w:rsidP="006475AF">
      <w:pPr>
        <w:jc w:val="center"/>
        <w:rPr>
          <w:rFonts w:ascii="Tahoma" w:hAnsi="Tahoma" w:cs="Tahoma"/>
          <w:b/>
        </w:rPr>
      </w:pPr>
    </w:p>
    <w:p w:rsidR="004921B4" w:rsidRDefault="006475AF" w:rsidP="004921B4">
      <w:pPr>
        <w:ind w:firstLine="72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Art.1</w:t>
      </w:r>
      <w:r>
        <w:rPr>
          <w:rFonts w:ascii="Tahoma" w:hAnsi="Tahoma" w:cs="Tahoma"/>
        </w:rPr>
        <w:t>. Se aprobă rectificarea bugetului pe anul 20</w:t>
      </w:r>
      <w:r w:rsidR="004921B4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conform anexei ce face parte integrantă din prezenta hotărâre</w:t>
      </w:r>
      <w:r w:rsidR="004921B4">
        <w:rPr>
          <w:rFonts w:ascii="Tahoma" w:hAnsi="Tahoma" w:cs="Tahoma"/>
        </w:rPr>
        <w:t>.</w:t>
      </w:r>
    </w:p>
    <w:p w:rsidR="006475AF" w:rsidRDefault="006475AF" w:rsidP="006475A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Art.2.</w:t>
      </w:r>
      <w:r>
        <w:rPr>
          <w:rFonts w:ascii="Tahoma" w:hAnsi="Tahoma" w:cs="Tahoma"/>
        </w:rPr>
        <w:t xml:space="preserve"> Prezenta hotărâre va fi adusă la îndeplinire prin grija Primarului comunei Cerchezu.</w:t>
      </w:r>
    </w:p>
    <w:p w:rsidR="006475AF" w:rsidRDefault="006475AF" w:rsidP="006475A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Art.3</w:t>
      </w:r>
      <w:r>
        <w:rPr>
          <w:rFonts w:ascii="Tahoma" w:hAnsi="Tahoma" w:cs="Tahoma"/>
        </w:rPr>
        <w:t>. Secretarul general al comunei vă aduce la cunoștință persoanelor și instituțiilor interesate, prevederile prezentei hotărâri.</w:t>
      </w:r>
    </w:p>
    <w:p w:rsidR="004921B4" w:rsidRDefault="004921B4" w:rsidP="006475AF">
      <w:pPr>
        <w:ind w:firstLine="720"/>
        <w:jc w:val="both"/>
        <w:rPr>
          <w:rFonts w:ascii="Tahoma" w:hAnsi="Tahoma" w:cs="Tahoma"/>
        </w:rPr>
      </w:pPr>
    </w:p>
    <w:p w:rsidR="006475AF" w:rsidRDefault="006475AF" w:rsidP="006475AF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Prezenta hotărâre a fost aprobată cu un </w:t>
      </w:r>
      <w:proofErr w:type="spellStart"/>
      <w:r>
        <w:rPr>
          <w:rFonts w:ascii="Tahoma" w:hAnsi="Tahoma" w:cs="Tahoma"/>
        </w:rPr>
        <w:t>numar</w:t>
      </w:r>
      <w:proofErr w:type="spellEnd"/>
      <w:r>
        <w:rPr>
          <w:rFonts w:ascii="Tahoma" w:hAnsi="Tahoma" w:cs="Tahoma"/>
        </w:rPr>
        <w:t xml:space="preserve"> de </w:t>
      </w:r>
      <w:r w:rsidR="009A5746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voturi </w:t>
      </w:r>
      <w:r>
        <w:rPr>
          <w:rFonts w:ascii="Tahoma" w:hAnsi="Tahoma" w:cs="Tahoma"/>
        </w:rPr>
        <w:br/>
        <w:t xml:space="preserve">„pentru” ,   </w:t>
      </w:r>
      <w:r w:rsidR="009A5746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  „împotrivă” şi  </w:t>
      </w:r>
      <w:r w:rsidR="009A5746">
        <w:rPr>
          <w:rFonts w:ascii="Tahoma" w:hAnsi="Tahoma" w:cs="Tahoma"/>
        </w:rPr>
        <w:t>0</w:t>
      </w:r>
      <w:r>
        <w:rPr>
          <w:rFonts w:ascii="Tahoma" w:hAnsi="Tahoma" w:cs="Tahoma"/>
        </w:rPr>
        <w:t xml:space="preserve"> „abţinere” dintr-un </w:t>
      </w:r>
      <w:proofErr w:type="spellStart"/>
      <w:r>
        <w:rPr>
          <w:rFonts w:ascii="Tahoma" w:hAnsi="Tahoma" w:cs="Tahoma"/>
        </w:rPr>
        <w:t>numar</w:t>
      </w:r>
      <w:proofErr w:type="spellEnd"/>
      <w:r>
        <w:rPr>
          <w:rFonts w:ascii="Tahoma" w:hAnsi="Tahoma" w:cs="Tahoma"/>
        </w:rPr>
        <w:t xml:space="preserve"> de </w:t>
      </w:r>
      <w:r w:rsidR="009A5746">
        <w:rPr>
          <w:rFonts w:ascii="Tahoma" w:hAnsi="Tahoma" w:cs="Tahoma"/>
        </w:rPr>
        <w:t>7</w:t>
      </w:r>
      <w:r>
        <w:rPr>
          <w:rFonts w:ascii="Tahoma" w:hAnsi="Tahoma" w:cs="Tahoma"/>
        </w:rPr>
        <w:t xml:space="preserve"> consilieri prezenţi la şedinţă, din totalul de 8 consilieri în funcţie. </w:t>
      </w:r>
    </w:p>
    <w:p w:rsidR="00D642ED" w:rsidRDefault="00D642ED" w:rsidP="006475AF">
      <w:pPr>
        <w:ind w:firstLine="720"/>
        <w:jc w:val="both"/>
        <w:rPr>
          <w:rFonts w:ascii="Tahoma" w:hAnsi="Tahoma" w:cs="Tahoma"/>
        </w:rPr>
      </w:pPr>
    </w:p>
    <w:p w:rsidR="006475AF" w:rsidRDefault="006475AF" w:rsidP="006475AF">
      <w:pPr>
        <w:ind w:firstLine="720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NR.</w:t>
      </w:r>
      <w:r w:rsidR="0038381E">
        <w:rPr>
          <w:rFonts w:ascii="Tahoma" w:hAnsi="Tahoma" w:cs="Tahoma"/>
        </w:rPr>
        <w:t>10</w:t>
      </w:r>
    </w:p>
    <w:p w:rsidR="006475AF" w:rsidRDefault="006475AF" w:rsidP="006475AF">
      <w:pPr>
        <w:tabs>
          <w:tab w:val="left" w:pos="6360"/>
        </w:tabs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DATA:</w:t>
      </w:r>
      <w:r w:rsidR="0038381E">
        <w:rPr>
          <w:rFonts w:ascii="Tahoma" w:hAnsi="Tahoma" w:cs="Tahoma"/>
        </w:rPr>
        <w:t>30.04.2020</w:t>
      </w:r>
    </w:p>
    <w:p w:rsidR="006475AF" w:rsidRDefault="006475AF" w:rsidP="006475AF">
      <w:pPr>
        <w:tabs>
          <w:tab w:val="left" w:pos="6360"/>
        </w:tabs>
        <w:ind w:firstLine="720"/>
        <w:jc w:val="both"/>
        <w:rPr>
          <w:rFonts w:ascii="Tahoma" w:hAnsi="Tahoma" w:cs="Tahoma"/>
        </w:rPr>
      </w:pPr>
    </w:p>
    <w:p w:rsidR="009A5746" w:rsidRDefault="009A5746" w:rsidP="009A5746">
      <w:pPr>
        <w:tabs>
          <w:tab w:val="left" w:pos="6540"/>
        </w:tabs>
        <w:rPr>
          <w:b/>
          <w:color w:val="FFFFFF"/>
        </w:rPr>
      </w:pPr>
      <w:r>
        <w:rPr>
          <w:rFonts w:ascii="Tahoma" w:hAnsi="Tahoma" w:cs="Tahoma"/>
          <w:b/>
        </w:rPr>
        <w:t>Preşedinte de şedinţă                              Secretar general al comunei Cerchezu</w:t>
      </w:r>
    </w:p>
    <w:p w:rsidR="00FD58F8" w:rsidRPr="00616A1A" w:rsidRDefault="009A5746" w:rsidP="009A5746">
      <w:pPr>
        <w:tabs>
          <w:tab w:val="left" w:pos="6000"/>
        </w:tabs>
        <w:jc w:val="both"/>
        <w:rPr>
          <w:color w:val="FFFFFF" w:themeColor="background1"/>
        </w:rPr>
      </w:pPr>
      <w:r w:rsidRPr="00616A1A">
        <w:rPr>
          <w:b/>
          <w:color w:val="FFFFFF" w:themeColor="background1"/>
        </w:rPr>
        <w:t xml:space="preserve">TUDORAN MARCELA                                            RADU SIMONA-ELENA                                                                </w:t>
      </w:r>
    </w:p>
    <w:sectPr w:rsidR="00FD58F8" w:rsidRPr="00616A1A" w:rsidSect="006475AF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5DB"/>
    <w:multiLevelType w:val="hybridMultilevel"/>
    <w:tmpl w:val="583EACE4"/>
    <w:lvl w:ilvl="0" w:tplc="D9DA0B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B371FFE"/>
    <w:multiLevelType w:val="hybridMultilevel"/>
    <w:tmpl w:val="4EE04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5AF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3AA7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1E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21B4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16A1A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475AF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A7D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A5746"/>
    <w:rsid w:val="009B00EE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3797C"/>
    <w:rsid w:val="00C45BBA"/>
    <w:rsid w:val="00C47464"/>
    <w:rsid w:val="00C47C31"/>
    <w:rsid w:val="00C50E45"/>
    <w:rsid w:val="00C54479"/>
    <w:rsid w:val="00C62988"/>
    <w:rsid w:val="00C63F89"/>
    <w:rsid w:val="00C65B66"/>
    <w:rsid w:val="00C7042D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1014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642ED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AF"/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475AF"/>
    <w:pPr>
      <w:ind w:left="720"/>
      <w:contextualSpacing/>
    </w:pPr>
  </w:style>
  <w:style w:type="paragraph" w:customStyle="1" w:styleId="Listparagraf1">
    <w:name w:val="Listă paragraf1"/>
    <w:basedOn w:val="Normal"/>
    <w:uiPriority w:val="99"/>
    <w:rsid w:val="006475A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475A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475AF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11</cp:revision>
  <dcterms:created xsi:type="dcterms:W3CDTF">2020-04-24T07:06:00Z</dcterms:created>
  <dcterms:modified xsi:type="dcterms:W3CDTF">2020-05-21T13:05:00Z</dcterms:modified>
</cp:coreProperties>
</file>