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E4C" w:rsidRDefault="006A79B7" w:rsidP="00BD21B9">
      <w:pPr>
        <w:tabs>
          <w:tab w:val="left" w:pos="7575"/>
        </w:tabs>
        <w:jc w:val="both"/>
        <w:rPr>
          <w:b/>
          <w:noProof/>
        </w:rPr>
      </w:pPr>
      <w:r w:rsidRPr="006A79B7">
        <w:rPr>
          <w:noProof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1" o:spid="_x0000_s1026" type="#_x0000_t75" alt="Imagini pentru stema romaniei" style="position:absolute;left:0;text-align:left;margin-left:5.65pt;margin-top:12.55pt;width:46.45pt;height:83.25pt;z-index:251658240;visibility:visible">
            <v:imagedata r:id="rId6" o:title="" croptop="6171f" cropbottom="8161f" cropleft="22484f" cropright="22269f"/>
            <w10:wrap type="square" side="left"/>
          </v:shape>
        </w:pict>
      </w:r>
    </w:p>
    <w:p w:rsidR="00053E4C" w:rsidRDefault="00053E4C" w:rsidP="00BD21B9">
      <w:pPr>
        <w:tabs>
          <w:tab w:val="left" w:pos="7575"/>
        </w:tabs>
        <w:jc w:val="both"/>
        <w:rPr>
          <w:b/>
          <w:noProof/>
        </w:rPr>
      </w:pPr>
    </w:p>
    <w:p w:rsidR="00053E4C" w:rsidRDefault="00053E4C" w:rsidP="00BD21B9">
      <w:pPr>
        <w:tabs>
          <w:tab w:val="left" w:pos="7575"/>
        </w:tabs>
        <w:jc w:val="both"/>
        <w:rPr>
          <w:b/>
          <w:noProof/>
        </w:rPr>
      </w:pPr>
    </w:p>
    <w:p w:rsidR="00053E4C" w:rsidRDefault="00053E4C" w:rsidP="00BD21B9">
      <w:pPr>
        <w:tabs>
          <w:tab w:val="left" w:pos="6465"/>
        </w:tabs>
        <w:jc w:val="both"/>
        <w:rPr>
          <w:b/>
          <w:noProof/>
        </w:rPr>
      </w:pPr>
      <w:r>
        <w:rPr>
          <w:b/>
          <w:noProof/>
        </w:rPr>
        <w:tab/>
      </w:r>
    </w:p>
    <w:p w:rsidR="00053E4C" w:rsidRDefault="00053E4C" w:rsidP="00BD21B9">
      <w:pPr>
        <w:tabs>
          <w:tab w:val="left" w:pos="7575"/>
        </w:tabs>
        <w:jc w:val="both"/>
        <w:rPr>
          <w:b/>
          <w:noProof/>
        </w:rPr>
      </w:pPr>
    </w:p>
    <w:p w:rsidR="00053E4C" w:rsidRDefault="00053E4C" w:rsidP="00BD21B9">
      <w:pPr>
        <w:tabs>
          <w:tab w:val="left" w:pos="7575"/>
        </w:tabs>
        <w:jc w:val="both"/>
        <w:rPr>
          <w:b/>
          <w:noProof/>
        </w:rPr>
      </w:pPr>
    </w:p>
    <w:p w:rsidR="00053E4C" w:rsidRDefault="00DA6C2E" w:rsidP="00DA6C2E">
      <w:pPr>
        <w:tabs>
          <w:tab w:val="left" w:pos="5430"/>
        </w:tabs>
        <w:jc w:val="both"/>
        <w:rPr>
          <w:b/>
          <w:noProof/>
        </w:rPr>
      </w:pPr>
      <w:r>
        <w:rPr>
          <w:b/>
          <w:noProof/>
        </w:rPr>
        <w:tab/>
      </w:r>
    </w:p>
    <w:p w:rsidR="00053E4C" w:rsidRDefault="00053E4C" w:rsidP="00BD21B9">
      <w:pPr>
        <w:tabs>
          <w:tab w:val="left" w:pos="7575"/>
        </w:tabs>
        <w:jc w:val="both"/>
        <w:rPr>
          <w:b/>
          <w:noProof/>
        </w:rPr>
      </w:pPr>
      <w:r>
        <w:rPr>
          <w:b/>
          <w:noProof/>
        </w:rPr>
        <w:t xml:space="preserve">ROMÂNIA                                                                                            </w:t>
      </w:r>
      <w:r>
        <w:rPr>
          <w:b/>
          <w:noProof/>
        </w:rPr>
        <w:tab/>
      </w:r>
    </w:p>
    <w:p w:rsidR="00053E4C" w:rsidRDefault="00053E4C" w:rsidP="00BD21B9">
      <w:pPr>
        <w:tabs>
          <w:tab w:val="left" w:pos="7755"/>
          <w:tab w:val="left" w:pos="8070"/>
        </w:tabs>
        <w:jc w:val="both"/>
        <w:rPr>
          <w:b/>
          <w:noProof/>
        </w:rPr>
      </w:pPr>
      <w:r>
        <w:rPr>
          <w:b/>
          <w:noProof/>
        </w:rPr>
        <w:t>JUDEȚUL CONSTANȚA</w:t>
      </w:r>
      <w:r>
        <w:rPr>
          <w:b/>
          <w:noProof/>
        </w:rPr>
        <w:tab/>
      </w:r>
    </w:p>
    <w:p w:rsidR="00053E4C" w:rsidRPr="002963E9" w:rsidRDefault="00053E4C" w:rsidP="00BD21B9">
      <w:pPr>
        <w:tabs>
          <w:tab w:val="left" w:pos="7755"/>
        </w:tabs>
        <w:jc w:val="both"/>
        <w:rPr>
          <w:b/>
          <w:i/>
          <w:noProof/>
          <w:sz w:val="22"/>
          <w:szCs w:val="22"/>
        </w:rPr>
      </w:pPr>
      <w:r>
        <w:rPr>
          <w:b/>
          <w:noProof/>
        </w:rPr>
        <w:t>CONSILIUL LOCAL AL COMUNEI CERCHEZU</w:t>
      </w:r>
      <w:r>
        <w:rPr>
          <w:b/>
          <w:noProof/>
        </w:rPr>
        <w:tab/>
      </w:r>
    </w:p>
    <w:p w:rsidR="00053E4C" w:rsidRPr="002963E9" w:rsidRDefault="00053E4C" w:rsidP="00BD21B9">
      <w:pPr>
        <w:tabs>
          <w:tab w:val="left" w:pos="6870"/>
        </w:tabs>
        <w:rPr>
          <w:b/>
          <w:i/>
          <w:noProof/>
          <w:sz w:val="22"/>
          <w:szCs w:val="22"/>
        </w:rPr>
      </w:pPr>
      <w:r w:rsidRPr="002963E9">
        <w:rPr>
          <w:b/>
          <w:i/>
          <w:noProof/>
          <w:sz w:val="22"/>
          <w:szCs w:val="22"/>
        </w:rPr>
        <w:t xml:space="preserve">                                                                                                            </w:t>
      </w:r>
    </w:p>
    <w:p w:rsidR="00053E4C" w:rsidRPr="002963E9" w:rsidRDefault="00053E4C" w:rsidP="00224256">
      <w:pPr>
        <w:jc w:val="center"/>
        <w:rPr>
          <w:b/>
          <w:noProof/>
          <w:sz w:val="22"/>
          <w:szCs w:val="22"/>
        </w:rPr>
      </w:pPr>
      <w:r w:rsidRPr="002963E9">
        <w:rPr>
          <w:b/>
          <w:noProof/>
          <w:sz w:val="22"/>
          <w:szCs w:val="22"/>
        </w:rPr>
        <w:t>HOTĂRÂREA</w:t>
      </w:r>
    </w:p>
    <w:p w:rsidR="00053E4C" w:rsidRDefault="00053E4C" w:rsidP="00224256">
      <w:pPr>
        <w:jc w:val="center"/>
        <w:rPr>
          <w:b/>
          <w:noProof/>
          <w:sz w:val="22"/>
          <w:szCs w:val="22"/>
        </w:rPr>
      </w:pPr>
      <w:r w:rsidRPr="002963E9">
        <w:rPr>
          <w:b/>
          <w:noProof/>
          <w:sz w:val="22"/>
          <w:szCs w:val="22"/>
        </w:rPr>
        <w:t xml:space="preserve">nr </w:t>
      </w:r>
      <w:r w:rsidR="00224256">
        <w:rPr>
          <w:b/>
          <w:noProof/>
          <w:sz w:val="22"/>
          <w:szCs w:val="22"/>
        </w:rPr>
        <w:t>11</w:t>
      </w:r>
      <w:r w:rsidRPr="002963E9">
        <w:rPr>
          <w:b/>
          <w:noProof/>
          <w:sz w:val="22"/>
          <w:szCs w:val="22"/>
        </w:rPr>
        <w:t xml:space="preserve"> din </w:t>
      </w:r>
      <w:r w:rsidR="00224256">
        <w:rPr>
          <w:b/>
          <w:noProof/>
          <w:sz w:val="22"/>
          <w:szCs w:val="22"/>
        </w:rPr>
        <w:t>30.04.2020</w:t>
      </w:r>
    </w:p>
    <w:p w:rsidR="002963E9" w:rsidRPr="002963E9" w:rsidRDefault="002963E9" w:rsidP="00BD21B9">
      <w:pPr>
        <w:jc w:val="center"/>
        <w:rPr>
          <w:b/>
          <w:noProof/>
          <w:sz w:val="22"/>
          <w:szCs w:val="22"/>
        </w:rPr>
      </w:pPr>
    </w:p>
    <w:p w:rsidR="00053E4C" w:rsidRPr="002963E9" w:rsidRDefault="00053E4C" w:rsidP="00803FA9">
      <w:pPr>
        <w:jc w:val="center"/>
        <w:rPr>
          <w:rFonts w:ascii="Tahoma" w:hAnsi="Tahoma" w:cs="Tahoma"/>
          <w:b/>
          <w:color w:val="000000"/>
          <w:spacing w:val="6"/>
          <w:sz w:val="22"/>
          <w:szCs w:val="22"/>
        </w:rPr>
      </w:pPr>
      <w:proofErr w:type="spellStart"/>
      <w:proofErr w:type="gramStart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>privind</w:t>
      </w:r>
      <w:proofErr w:type="spellEnd"/>
      <w:proofErr w:type="gramEnd"/>
      <w:r w:rsidRPr="002963E9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>aprobarea</w:t>
      </w:r>
      <w:proofErr w:type="spellEnd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>Planurilor</w:t>
      </w:r>
      <w:proofErr w:type="spellEnd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>proprii</w:t>
      </w:r>
      <w:proofErr w:type="spellEnd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 xml:space="preserve"> de </w:t>
      </w:r>
      <w:proofErr w:type="spellStart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>pregatire</w:t>
      </w:r>
      <w:proofErr w:type="spellEnd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>în</w:t>
      </w:r>
      <w:proofErr w:type="spellEnd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>domeniul</w:t>
      </w:r>
      <w:proofErr w:type="spellEnd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>situațiilor</w:t>
      </w:r>
      <w:proofErr w:type="spellEnd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 xml:space="preserve">  de </w:t>
      </w:r>
      <w:proofErr w:type="spellStart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>urgență</w:t>
      </w:r>
      <w:proofErr w:type="spellEnd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>în</w:t>
      </w:r>
      <w:proofErr w:type="spellEnd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>anul</w:t>
      </w:r>
      <w:proofErr w:type="spellEnd"/>
      <w:r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 xml:space="preserve"> 20</w:t>
      </w:r>
      <w:r w:rsidR="00361D77" w:rsidRPr="002963E9">
        <w:rPr>
          <w:rFonts w:ascii="Tahoma" w:hAnsi="Tahoma" w:cs="Tahoma"/>
          <w:b/>
          <w:color w:val="000000"/>
          <w:spacing w:val="6"/>
          <w:sz w:val="22"/>
          <w:szCs w:val="22"/>
        </w:rPr>
        <w:t>20</w:t>
      </w:r>
    </w:p>
    <w:p w:rsidR="00053E4C" w:rsidRPr="002963E9" w:rsidRDefault="00053E4C" w:rsidP="00803FA9">
      <w:pPr>
        <w:rPr>
          <w:rFonts w:ascii="Tahoma" w:hAnsi="Tahoma" w:cs="Tahoma"/>
          <w:sz w:val="22"/>
          <w:szCs w:val="22"/>
        </w:rPr>
      </w:pPr>
    </w:p>
    <w:p w:rsidR="00053E4C" w:rsidRPr="002963E9" w:rsidRDefault="00053E4C" w:rsidP="00803FA9">
      <w:pPr>
        <w:rPr>
          <w:rFonts w:ascii="Tahoma" w:hAnsi="Tahoma" w:cs="Tahoma"/>
          <w:sz w:val="22"/>
          <w:szCs w:val="22"/>
        </w:rPr>
      </w:pPr>
      <w:proofErr w:type="spellStart"/>
      <w:r w:rsidRPr="002963E9">
        <w:rPr>
          <w:rFonts w:ascii="Tahoma" w:hAnsi="Tahoma" w:cs="Tahoma"/>
          <w:color w:val="000000"/>
          <w:spacing w:val="4"/>
          <w:sz w:val="22"/>
          <w:szCs w:val="22"/>
        </w:rPr>
        <w:t>Consiliul</w:t>
      </w:r>
      <w:proofErr w:type="spellEnd"/>
      <w:r w:rsidRPr="002963E9">
        <w:rPr>
          <w:rFonts w:ascii="Tahoma" w:hAnsi="Tahoma" w:cs="Tahoma"/>
          <w:color w:val="000000"/>
          <w:spacing w:val="4"/>
          <w:sz w:val="22"/>
          <w:szCs w:val="22"/>
        </w:rPr>
        <w:t xml:space="preserve"> Local al Comunei </w:t>
      </w:r>
      <w:proofErr w:type="gramStart"/>
      <w:r w:rsidRPr="002963E9">
        <w:rPr>
          <w:rFonts w:ascii="Tahoma" w:hAnsi="Tahoma" w:cs="Tahoma"/>
          <w:color w:val="000000"/>
          <w:spacing w:val="4"/>
          <w:sz w:val="22"/>
          <w:szCs w:val="22"/>
        </w:rPr>
        <w:t>Cerchezu ,</w:t>
      </w:r>
      <w:proofErr w:type="gramEnd"/>
      <w:r w:rsidRPr="002963E9">
        <w:rPr>
          <w:rFonts w:ascii="Tahoma" w:hAnsi="Tahoma" w:cs="Tahoma"/>
          <w:color w:val="000000"/>
          <w:spacing w:val="4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color w:val="000000"/>
          <w:spacing w:val="4"/>
          <w:sz w:val="22"/>
          <w:szCs w:val="22"/>
        </w:rPr>
        <w:t>Judeţul</w:t>
      </w:r>
      <w:proofErr w:type="spellEnd"/>
      <w:r w:rsidRPr="002963E9">
        <w:rPr>
          <w:rFonts w:ascii="Tahoma" w:hAnsi="Tahoma" w:cs="Tahoma"/>
          <w:color w:val="000000"/>
          <w:spacing w:val="4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color w:val="000000"/>
          <w:spacing w:val="4"/>
          <w:sz w:val="22"/>
          <w:szCs w:val="22"/>
        </w:rPr>
        <w:t>Constanţa</w:t>
      </w:r>
      <w:proofErr w:type="spellEnd"/>
      <w:r w:rsidRPr="002963E9">
        <w:rPr>
          <w:rFonts w:ascii="Tahoma" w:hAnsi="Tahoma" w:cs="Tahoma"/>
          <w:color w:val="000000"/>
          <w:spacing w:val="4"/>
          <w:sz w:val="22"/>
          <w:szCs w:val="22"/>
        </w:rPr>
        <w:t xml:space="preserve"> , </w:t>
      </w:r>
      <w:proofErr w:type="spellStart"/>
      <w:r w:rsidRPr="002963E9">
        <w:rPr>
          <w:rFonts w:ascii="Tahoma" w:hAnsi="Tahoma" w:cs="Tahoma"/>
          <w:color w:val="000000"/>
          <w:spacing w:val="4"/>
          <w:sz w:val="22"/>
          <w:szCs w:val="22"/>
        </w:rPr>
        <w:t>întrunit</w:t>
      </w:r>
      <w:proofErr w:type="spellEnd"/>
      <w:r w:rsidRPr="002963E9">
        <w:rPr>
          <w:rFonts w:ascii="Tahoma" w:hAnsi="Tahoma" w:cs="Tahoma"/>
          <w:color w:val="000000"/>
          <w:spacing w:val="4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color w:val="000000"/>
          <w:spacing w:val="11"/>
          <w:sz w:val="22"/>
          <w:szCs w:val="22"/>
        </w:rPr>
        <w:t>în</w:t>
      </w:r>
      <w:proofErr w:type="spellEnd"/>
      <w:r w:rsidRPr="002963E9">
        <w:rPr>
          <w:rFonts w:ascii="Tahoma" w:hAnsi="Tahoma" w:cs="Tahoma"/>
          <w:color w:val="000000"/>
          <w:spacing w:val="11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color w:val="000000"/>
          <w:spacing w:val="11"/>
          <w:sz w:val="22"/>
          <w:szCs w:val="22"/>
        </w:rPr>
        <w:t>şedintă</w:t>
      </w:r>
      <w:proofErr w:type="spellEnd"/>
      <w:r w:rsidRPr="002963E9">
        <w:rPr>
          <w:rFonts w:ascii="Tahoma" w:hAnsi="Tahoma" w:cs="Tahoma"/>
          <w:color w:val="000000"/>
          <w:spacing w:val="11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color w:val="000000"/>
          <w:spacing w:val="11"/>
          <w:sz w:val="22"/>
          <w:szCs w:val="22"/>
        </w:rPr>
        <w:t>ordinară</w:t>
      </w:r>
      <w:proofErr w:type="spellEnd"/>
      <w:r w:rsidRPr="002963E9">
        <w:rPr>
          <w:rFonts w:ascii="Tahoma" w:hAnsi="Tahoma" w:cs="Tahoma"/>
          <w:color w:val="000000"/>
          <w:spacing w:val="11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color w:val="000000"/>
          <w:spacing w:val="11"/>
          <w:sz w:val="22"/>
          <w:szCs w:val="22"/>
        </w:rPr>
        <w:t>în</w:t>
      </w:r>
      <w:proofErr w:type="spellEnd"/>
      <w:r w:rsidRPr="002963E9">
        <w:rPr>
          <w:rFonts w:ascii="Tahoma" w:hAnsi="Tahoma" w:cs="Tahoma"/>
          <w:color w:val="000000"/>
          <w:spacing w:val="11"/>
          <w:sz w:val="22"/>
          <w:szCs w:val="22"/>
        </w:rPr>
        <w:t xml:space="preserve"> data de </w:t>
      </w:r>
      <w:r w:rsidR="009264D9">
        <w:rPr>
          <w:rFonts w:ascii="Tahoma" w:hAnsi="Tahoma" w:cs="Tahoma"/>
          <w:color w:val="000000"/>
          <w:spacing w:val="11"/>
          <w:sz w:val="22"/>
          <w:szCs w:val="22"/>
        </w:rPr>
        <w:t>30.04.2020.</w:t>
      </w:r>
    </w:p>
    <w:p w:rsidR="00053E4C" w:rsidRPr="002963E9" w:rsidRDefault="00053E4C" w:rsidP="00803FA9">
      <w:pPr>
        <w:jc w:val="both"/>
        <w:rPr>
          <w:rFonts w:ascii="Tahoma" w:hAnsi="Tahoma" w:cs="Tahoma"/>
          <w:sz w:val="22"/>
          <w:szCs w:val="22"/>
        </w:rPr>
      </w:pPr>
    </w:p>
    <w:p w:rsidR="00053E4C" w:rsidRPr="002963E9" w:rsidRDefault="00053E4C" w:rsidP="00803FA9">
      <w:pPr>
        <w:jc w:val="both"/>
        <w:rPr>
          <w:rFonts w:ascii="Tahoma" w:hAnsi="Tahoma" w:cs="Tahoma"/>
          <w:sz w:val="22"/>
          <w:szCs w:val="22"/>
        </w:rPr>
      </w:pPr>
      <w:proofErr w:type="spellStart"/>
      <w:r w:rsidRPr="002963E9">
        <w:rPr>
          <w:rFonts w:ascii="Tahoma" w:hAnsi="Tahoma" w:cs="Tahoma"/>
          <w:sz w:val="22"/>
          <w:szCs w:val="22"/>
        </w:rPr>
        <w:t>În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conformitate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cu:</w:t>
      </w:r>
    </w:p>
    <w:p w:rsidR="00053E4C" w:rsidRPr="002963E9" w:rsidRDefault="00053E4C" w:rsidP="00803FA9">
      <w:pPr>
        <w:jc w:val="both"/>
        <w:rPr>
          <w:rFonts w:ascii="Tahoma" w:hAnsi="Tahoma" w:cs="Tahoma"/>
          <w:sz w:val="22"/>
          <w:szCs w:val="22"/>
        </w:rPr>
      </w:pPr>
      <w:r w:rsidRPr="002963E9">
        <w:rPr>
          <w:rFonts w:ascii="Tahoma" w:hAnsi="Tahoma" w:cs="Tahoma"/>
          <w:sz w:val="22"/>
          <w:szCs w:val="22"/>
        </w:rPr>
        <w:t xml:space="preserve">- </w:t>
      </w:r>
      <w:proofErr w:type="spellStart"/>
      <w:proofErr w:type="gramStart"/>
      <w:r w:rsidRPr="002963E9">
        <w:rPr>
          <w:rFonts w:ascii="Tahoma" w:hAnsi="Tahoma" w:cs="Tahoma"/>
          <w:sz w:val="22"/>
          <w:szCs w:val="22"/>
        </w:rPr>
        <w:t>prevederile</w:t>
      </w:r>
      <w:proofErr w:type="spellEnd"/>
      <w:proofErr w:type="gramEnd"/>
      <w:r w:rsidRPr="002963E9">
        <w:rPr>
          <w:rFonts w:ascii="Tahoma" w:hAnsi="Tahoma" w:cs="Tahoma"/>
          <w:sz w:val="22"/>
          <w:szCs w:val="22"/>
        </w:rPr>
        <w:t xml:space="preserve"> art.4, </w:t>
      </w:r>
      <w:proofErr w:type="spellStart"/>
      <w:r w:rsidRPr="002963E9">
        <w:rPr>
          <w:rFonts w:ascii="Tahoma" w:hAnsi="Tahoma" w:cs="Tahoma"/>
          <w:sz w:val="22"/>
          <w:szCs w:val="22"/>
        </w:rPr>
        <w:t>alin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. (1) </w:t>
      </w:r>
      <w:proofErr w:type="spellStart"/>
      <w:proofErr w:type="gramStart"/>
      <w:r w:rsidRPr="002963E9">
        <w:rPr>
          <w:rFonts w:ascii="Tahoma" w:hAnsi="Tahoma" w:cs="Tahoma"/>
          <w:sz w:val="22"/>
          <w:szCs w:val="22"/>
        </w:rPr>
        <w:t>si</w:t>
      </w:r>
      <w:proofErr w:type="spellEnd"/>
      <w:proofErr w:type="gramEnd"/>
      <w:r w:rsidRPr="002963E9">
        <w:rPr>
          <w:rFonts w:ascii="Tahoma" w:hAnsi="Tahoma" w:cs="Tahoma"/>
          <w:sz w:val="22"/>
          <w:szCs w:val="22"/>
        </w:rPr>
        <w:t xml:space="preserve"> ale art.13 lit. </w:t>
      </w:r>
      <w:proofErr w:type="gramStart"/>
      <w:r w:rsidRPr="002963E9">
        <w:rPr>
          <w:rFonts w:ascii="Tahoma" w:hAnsi="Tahoma" w:cs="Tahoma"/>
          <w:sz w:val="22"/>
          <w:szCs w:val="22"/>
        </w:rPr>
        <w:t>a</w:t>
      </w:r>
      <w:proofErr w:type="gramEnd"/>
      <w:r w:rsidRPr="002963E9">
        <w:rPr>
          <w:sz w:val="22"/>
          <w:szCs w:val="22"/>
        </w:rPr>
        <w:t xml:space="preserve"> </w:t>
      </w:r>
      <w:r w:rsidRPr="002963E9">
        <w:rPr>
          <w:rFonts w:ascii="Tahoma" w:hAnsi="Tahoma" w:cs="Tahoma"/>
          <w:sz w:val="22"/>
          <w:szCs w:val="22"/>
        </w:rPr>
        <w:t xml:space="preserve">din </w:t>
      </w:r>
      <w:proofErr w:type="spellStart"/>
      <w:r w:rsidRPr="002963E9">
        <w:rPr>
          <w:rFonts w:ascii="Tahoma" w:hAnsi="Tahoma" w:cs="Tahoma"/>
          <w:sz w:val="22"/>
          <w:szCs w:val="22"/>
        </w:rPr>
        <w:t>Legea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307/2006 </w:t>
      </w:r>
      <w:proofErr w:type="spellStart"/>
      <w:r w:rsidRPr="002963E9">
        <w:rPr>
          <w:rFonts w:ascii="Tahoma" w:hAnsi="Tahoma" w:cs="Tahoma"/>
          <w:sz w:val="22"/>
          <w:szCs w:val="22"/>
        </w:rPr>
        <w:t>privind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apărarea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împotriva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incendiilor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, cu </w:t>
      </w:r>
      <w:proofErr w:type="spellStart"/>
      <w:r w:rsidRPr="002963E9">
        <w:rPr>
          <w:rFonts w:ascii="Tahoma" w:hAnsi="Tahoma" w:cs="Tahoma"/>
          <w:sz w:val="22"/>
          <w:szCs w:val="22"/>
        </w:rPr>
        <w:t>modificările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şi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completările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ulterioare</w:t>
      </w:r>
      <w:proofErr w:type="spellEnd"/>
      <w:r w:rsidRPr="002963E9">
        <w:rPr>
          <w:rFonts w:ascii="Tahoma" w:hAnsi="Tahoma" w:cs="Tahoma"/>
          <w:sz w:val="22"/>
          <w:szCs w:val="22"/>
        </w:rPr>
        <w:t>;</w:t>
      </w:r>
    </w:p>
    <w:p w:rsidR="00053E4C" w:rsidRPr="002963E9" w:rsidRDefault="00053E4C" w:rsidP="00803FA9">
      <w:pPr>
        <w:ind w:left="-150"/>
        <w:jc w:val="both"/>
        <w:rPr>
          <w:rFonts w:ascii="Tahoma" w:hAnsi="Tahoma" w:cs="Tahoma"/>
          <w:color w:val="FF0000"/>
          <w:sz w:val="22"/>
          <w:szCs w:val="22"/>
        </w:rPr>
      </w:pPr>
      <w:r w:rsidRPr="002963E9">
        <w:rPr>
          <w:rFonts w:ascii="Tahoma" w:hAnsi="Tahoma" w:cs="Tahoma"/>
          <w:sz w:val="22"/>
          <w:szCs w:val="22"/>
        </w:rPr>
        <w:t xml:space="preserve">- </w:t>
      </w:r>
      <w:proofErr w:type="spellStart"/>
      <w:proofErr w:type="gramStart"/>
      <w:r w:rsidRPr="002963E9">
        <w:rPr>
          <w:rFonts w:ascii="Tahoma" w:hAnsi="Tahoma" w:cs="Tahoma"/>
          <w:sz w:val="22"/>
          <w:szCs w:val="22"/>
        </w:rPr>
        <w:t>prevederile</w:t>
      </w:r>
      <w:proofErr w:type="spellEnd"/>
      <w:proofErr w:type="gramEnd"/>
      <w:r w:rsidRPr="002963E9">
        <w:rPr>
          <w:rFonts w:ascii="Tahoma" w:hAnsi="Tahoma" w:cs="Tahoma"/>
          <w:sz w:val="22"/>
          <w:szCs w:val="22"/>
        </w:rPr>
        <w:t xml:space="preserve"> art.10 </w:t>
      </w:r>
      <w:proofErr w:type="spellStart"/>
      <w:r w:rsidRPr="002963E9">
        <w:rPr>
          <w:rFonts w:ascii="Tahoma" w:hAnsi="Tahoma" w:cs="Tahoma"/>
          <w:sz w:val="22"/>
          <w:szCs w:val="22"/>
        </w:rPr>
        <w:t>lit.e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,art.27, </w:t>
      </w:r>
      <w:proofErr w:type="spellStart"/>
      <w:r w:rsidRPr="002963E9">
        <w:rPr>
          <w:rFonts w:ascii="Tahoma" w:hAnsi="Tahoma" w:cs="Tahoma"/>
          <w:sz w:val="22"/>
          <w:szCs w:val="22"/>
        </w:rPr>
        <w:t>lit.c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, e) </w:t>
      </w:r>
      <w:proofErr w:type="spellStart"/>
      <w:r w:rsidRPr="002963E9">
        <w:rPr>
          <w:rFonts w:ascii="Tahoma" w:hAnsi="Tahoma" w:cs="Tahoma"/>
          <w:sz w:val="22"/>
          <w:szCs w:val="22"/>
        </w:rPr>
        <w:t>si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j),art.33 din </w:t>
      </w:r>
      <w:proofErr w:type="spellStart"/>
      <w:r w:rsidRPr="002963E9">
        <w:rPr>
          <w:rFonts w:ascii="Tahoma" w:hAnsi="Tahoma" w:cs="Tahoma"/>
          <w:sz w:val="22"/>
          <w:szCs w:val="22"/>
        </w:rPr>
        <w:t>Legea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481/2004 </w:t>
      </w:r>
      <w:proofErr w:type="spellStart"/>
      <w:r w:rsidRPr="002963E9">
        <w:rPr>
          <w:rFonts w:ascii="Tahoma" w:hAnsi="Tahoma" w:cs="Tahoma"/>
          <w:sz w:val="22"/>
          <w:szCs w:val="22"/>
        </w:rPr>
        <w:t>privind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protecția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civilă,republicată</w:t>
      </w:r>
      <w:proofErr w:type="spellEnd"/>
      <w:r w:rsidRPr="002963E9">
        <w:rPr>
          <w:rFonts w:ascii="Tahoma" w:hAnsi="Tahoma" w:cs="Tahoma"/>
          <w:sz w:val="22"/>
          <w:szCs w:val="22"/>
        </w:rPr>
        <w:t>;</w:t>
      </w:r>
    </w:p>
    <w:p w:rsidR="00053E4C" w:rsidRPr="002963E9" w:rsidRDefault="00053E4C" w:rsidP="00803FA9">
      <w:pPr>
        <w:ind w:left="-150"/>
        <w:jc w:val="both"/>
        <w:rPr>
          <w:rFonts w:ascii="Tahoma" w:hAnsi="Tahoma" w:cs="Tahoma"/>
          <w:sz w:val="22"/>
          <w:szCs w:val="22"/>
        </w:rPr>
      </w:pPr>
      <w:r w:rsidRPr="002963E9">
        <w:rPr>
          <w:rFonts w:ascii="Tahoma" w:hAnsi="Tahoma" w:cs="Tahoma"/>
          <w:color w:val="FF0000"/>
          <w:sz w:val="22"/>
          <w:szCs w:val="22"/>
        </w:rPr>
        <w:t xml:space="preserve">- </w:t>
      </w:r>
      <w:proofErr w:type="spellStart"/>
      <w:proofErr w:type="gramStart"/>
      <w:r w:rsidRPr="002963E9">
        <w:rPr>
          <w:rFonts w:ascii="Tahoma" w:hAnsi="Tahoma" w:cs="Tahoma"/>
          <w:sz w:val="22"/>
          <w:szCs w:val="22"/>
        </w:rPr>
        <w:t>prevederile</w:t>
      </w:r>
      <w:proofErr w:type="spellEnd"/>
      <w:proofErr w:type="gramEnd"/>
      <w:r w:rsidRPr="002963E9">
        <w:rPr>
          <w:rFonts w:ascii="Tahoma" w:hAnsi="Tahoma" w:cs="Tahoma"/>
          <w:sz w:val="22"/>
          <w:szCs w:val="22"/>
        </w:rPr>
        <w:t xml:space="preserve"> art. 14 din </w:t>
      </w:r>
      <w:proofErr w:type="spellStart"/>
      <w:r w:rsidRPr="002963E9">
        <w:rPr>
          <w:rFonts w:ascii="Tahoma" w:hAnsi="Tahoma" w:cs="Tahoma"/>
          <w:sz w:val="22"/>
          <w:szCs w:val="22"/>
        </w:rPr>
        <w:t>Hotărârea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Guvernului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Romaniei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nr. 1492/2004 </w:t>
      </w:r>
      <w:proofErr w:type="spellStart"/>
      <w:r w:rsidRPr="002963E9">
        <w:rPr>
          <w:rFonts w:ascii="Tahoma" w:hAnsi="Tahoma" w:cs="Tahoma"/>
          <w:sz w:val="22"/>
          <w:szCs w:val="22"/>
        </w:rPr>
        <w:t>privind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principiile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2963E9">
        <w:rPr>
          <w:rFonts w:ascii="Tahoma" w:hAnsi="Tahoma" w:cs="Tahoma"/>
          <w:sz w:val="22"/>
          <w:szCs w:val="22"/>
        </w:rPr>
        <w:t>organizare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963E9">
        <w:rPr>
          <w:rFonts w:ascii="Tahoma" w:hAnsi="Tahoma" w:cs="Tahoma"/>
          <w:sz w:val="22"/>
          <w:szCs w:val="22"/>
        </w:rPr>
        <w:t>funcționare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și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atribușiile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serviciilor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2963E9">
        <w:rPr>
          <w:rFonts w:ascii="Tahoma" w:hAnsi="Tahoma" w:cs="Tahoma"/>
          <w:sz w:val="22"/>
          <w:szCs w:val="22"/>
        </w:rPr>
        <w:t>urgență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profesioniste</w:t>
      </w:r>
      <w:proofErr w:type="spellEnd"/>
      <w:r w:rsidRPr="002963E9">
        <w:rPr>
          <w:rFonts w:ascii="Tahoma" w:hAnsi="Tahoma" w:cs="Tahoma"/>
          <w:sz w:val="22"/>
          <w:szCs w:val="22"/>
        </w:rPr>
        <w:t>;</w:t>
      </w:r>
    </w:p>
    <w:p w:rsidR="00053E4C" w:rsidRPr="002963E9" w:rsidRDefault="00053E4C" w:rsidP="00306052">
      <w:pPr>
        <w:rPr>
          <w:rFonts w:ascii="Tahoma" w:hAnsi="Tahoma" w:cs="Tahoma"/>
          <w:sz w:val="22"/>
          <w:szCs w:val="22"/>
        </w:rPr>
      </w:pPr>
      <w:r w:rsidRPr="002963E9">
        <w:rPr>
          <w:rFonts w:ascii="Tahoma" w:hAnsi="Tahoma" w:cs="Tahoma"/>
          <w:sz w:val="22"/>
          <w:szCs w:val="22"/>
        </w:rPr>
        <w:t xml:space="preserve">- </w:t>
      </w:r>
      <w:proofErr w:type="spellStart"/>
      <w:r w:rsidRPr="002963E9">
        <w:rPr>
          <w:rFonts w:ascii="Tahoma" w:hAnsi="Tahoma" w:cs="Tahoma"/>
          <w:sz w:val="22"/>
          <w:szCs w:val="22"/>
        </w:rPr>
        <w:t>Ordinul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1259/2006 pentru </w:t>
      </w:r>
      <w:proofErr w:type="spellStart"/>
      <w:r w:rsidRPr="002963E9">
        <w:rPr>
          <w:rFonts w:ascii="Tahoma" w:hAnsi="Tahoma" w:cs="Tahoma"/>
          <w:sz w:val="22"/>
          <w:szCs w:val="22"/>
        </w:rPr>
        <w:t>aprobarea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Normelor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privind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organizarea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şi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asigurarea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activităţii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2963E9">
        <w:rPr>
          <w:rFonts w:ascii="Tahoma" w:hAnsi="Tahoma" w:cs="Tahoma"/>
          <w:sz w:val="22"/>
          <w:szCs w:val="22"/>
        </w:rPr>
        <w:t>înştiinţare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963E9">
        <w:rPr>
          <w:rFonts w:ascii="Tahoma" w:hAnsi="Tahoma" w:cs="Tahoma"/>
          <w:sz w:val="22"/>
          <w:szCs w:val="22"/>
        </w:rPr>
        <w:t>avertizare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963E9">
        <w:rPr>
          <w:rFonts w:ascii="Tahoma" w:hAnsi="Tahoma" w:cs="Tahoma"/>
          <w:sz w:val="22"/>
          <w:szCs w:val="22"/>
        </w:rPr>
        <w:t>prealarmare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şi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alarmare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în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situaţii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2963E9">
        <w:rPr>
          <w:rFonts w:ascii="Tahoma" w:hAnsi="Tahoma" w:cs="Tahoma"/>
          <w:sz w:val="22"/>
          <w:szCs w:val="22"/>
        </w:rPr>
        <w:t>protecţie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2963E9">
        <w:rPr>
          <w:rFonts w:ascii="Tahoma" w:hAnsi="Tahoma" w:cs="Tahoma"/>
          <w:sz w:val="22"/>
          <w:szCs w:val="22"/>
        </w:rPr>
        <w:t>civilă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;</w:t>
      </w:r>
      <w:proofErr w:type="gramEnd"/>
    </w:p>
    <w:p w:rsidR="00053E4C" w:rsidRPr="002963E9" w:rsidRDefault="00053E4C" w:rsidP="00803FA9">
      <w:pPr>
        <w:ind w:left="-150"/>
        <w:jc w:val="both"/>
        <w:rPr>
          <w:rFonts w:ascii="Tahoma" w:hAnsi="Tahoma" w:cs="Tahoma"/>
          <w:color w:val="FF0000"/>
          <w:sz w:val="22"/>
          <w:szCs w:val="22"/>
        </w:rPr>
      </w:pPr>
      <w:r w:rsidRPr="002963E9">
        <w:rPr>
          <w:rFonts w:ascii="Tahoma" w:hAnsi="Tahoma" w:cs="Tahoma"/>
          <w:color w:val="FF0000"/>
          <w:sz w:val="22"/>
          <w:szCs w:val="22"/>
        </w:rPr>
        <w:t xml:space="preserve">- </w:t>
      </w:r>
      <w:proofErr w:type="gramStart"/>
      <w:r w:rsidRPr="002963E9">
        <w:rPr>
          <w:rFonts w:ascii="Tahoma" w:hAnsi="Tahoma" w:cs="Tahoma"/>
          <w:sz w:val="22"/>
          <w:szCs w:val="22"/>
        </w:rPr>
        <w:t>art.6</w:t>
      </w:r>
      <w:proofErr w:type="gramEnd"/>
      <w:r w:rsidRPr="002963E9">
        <w:rPr>
          <w:rFonts w:ascii="Tahoma" w:hAnsi="Tahoma" w:cs="Tahoma"/>
          <w:sz w:val="22"/>
          <w:szCs w:val="22"/>
        </w:rPr>
        <w:t xml:space="preserve"> din </w:t>
      </w:r>
      <w:proofErr w:type="spellStart"/>
      <w:r w:rsidRPr="002963E9">
        <w:rPr>
          <w:rFonts w:ascii="Tahoma" w:hAnsi="Tahoma" w:cs="Tahoma"/>
          <w:sz w:val="22"/>
          <w:szCs w:val="22"/>
        </w:rPr>
        <w:t>Ordinul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Ministrului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Administrației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și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Internelor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nr. 132/2007 pentru </w:t>
      </w:r>
      <w:proofErr w:type="spellStart"/>
      <w:r w:rsidRPr="002963E9">
        <w:rPr>
          <w:rFonts w:ascii="Tahoma" w:hAnsi="Tahoma" w:cs="Tahoma"/>
          <w:sz w:val="22"/>
          <w:szCs w:val="22"/>
        </w:rPr>
        <w:t>aprobarea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Metodologiei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2963E9">
        <w:rPr>
          <w:rFonts w:ascii="Tahoma" w:hAnsi="Tahoma" w:cs="Tahoma"/>
          <w:sz w:val="22"/>
          <w:szCs w:val="22"/>
        </w:rPr>
        <w:t>elaborare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2963E9">
        <w:rPr>
          <w:rFonts w:ascii="Tahoma" w:hAnsi="Tahoma" w:cs="Tahoma"/>
          <w:sz w:val="22"/>
          <w:szCs w:val="22"/>
        </w:rPr>
        <w:t>Planurilor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2963E9">
        <w:rPr>
          <w:rFonts w:ascii="Tahoma" w:hAnsi="Tahoma" w:cs="Tahoma"/>
          <w:sz w:val="22"/>
          <w:szCs w:val="22"/>
        </w:rPr>
        <w:t>analiză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și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acoperire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2963E9">
        <w:rPr>
          <w:rFonts w:ascii="Tahoma" w:hAnsi="Tahoma" w:cs="Tahoma"/>
          <w:sz w:val="22"/>
          <w:szCs w:val="22"/>
        </w:rPr>
        <w:t>riscurilor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și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2963E9">
        <w:rPr>
          <w:rFonts w:ascii="Tahoma" w:hAnsi="Tahoma" w:cs="Tahoma"/>
          <w:sz w:val="22"/>
          <w:szCs w:val="22"/>
        </w:rPr>
        <w:t>Structurii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–</w:t>
      </w:r>
      <w:proofErr w:type="spellStart"/>
      <w:r w:rsidRPr="002963E9">
        <w:rPr>
          <w:rFonts w:ascii="Tahoma" w:hAnsi="Tahoma" w:cs="Tahoma"/>
          <w:sz w:val="22"/>
          <w:szCs w:val="22"/>
        </w:rPr>
        <w:t>cadru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al </w:t>
      </w:r>
      <w:proofErr w:type="spellStart"/>
      <w:r w:rsidRPr="002963E9">
        <w:rPr>
          <w:rFonts w:ascii="Tahoma" w:hAnsi="Tahoma" w:cs="Tahoma"/>
          <w:sz w:val="22"/>
          <w:szCs w:val="22"/>
        </w:rPr>
        <w:t>acestuia</w:t>
      </w:r>
      <w:proofErr w:type="spellEnd"/>
      <w:r w:rsidRPr="002963E9">
        <w:rPr>
          <w:rFonts w:ascii="Tahoma" w:hAnsi="Tahoma" w:cs="Tahoma"/>
          <w:sz w:val="22"/>
          <w:szCs w:val="22"/>
        </w:rPr>
        <w:t>;</w:t>
      </w:r>
    </w:p>
    <w:p w:rsidR="00053E4C" w:rsidRPr="002963E9" w:rsidRDefault="00053E4C" w:rsidP="007613D4">
      <w:pPr>
        <w:jc w:val="both"/>
        <w:rPr>
          <w:rFonts w:ascii="Tahoma" w:hAnsi="Tahoma" w:cs="Tahoma"/>
          <w:sz w:val="22"/>
          <w:szCs w:val="22"/>
        </w:rPr>
      </w:pPr>
      <w:r w:rsidRPr="002963E9">
        <w:rPr>
          <w:rFonts w:ascii="Tahoma" w:hAnsi="Tahoma" w:cs="Tahoma"/>
          <w:color w:val="FF0000"/>
          <w:spacing w:val="6"/>
          <w:sz w:val="22"/>
          <w:szCs w:val="22"/>
        </w:rPr>
        <w:t xml:space="preserve">    </w:t>
      </w:r>
      <w:proofErr w:type="spellStart"/>
      <w:r w:rsidR="007613D4" w:rsidRPr="002963E9">
        <w:rPr>
          <w:rFonts w:ascii="Tahoma" w:hAnsi="Tahoma" w:cs="Tahoma"/>
          <w:sz w:val="22"/>
          <w:szCs w:val="22"/>
        </w:rPr>
        <w:t>În</w:t>
      </w:r>
      <w:proofErr w:type="spellEnd"/>
      <w:r w:rsidR="007613D4"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613D4" w:rsidRPr="002963E9">
        <w:rPr>
          <w:rFonts w:ascii="Tahoma" w:hAnsi="Tahoma" w:cs="Tahoma"/>
          <w:sz w:val="22"/>
          <w:szCs w:val="22"/>
        </w:rPr>
        <w:t>temeiul</w:t>
      </w:r>
      <w:proofErr w:type="spellEnd"/>
      <w:r w:rsidR="007613D4" w:rsidRPr="002963E9">
        <w:rPr>
          <w:rFonts w:ascii="Tahoma" w:hAnsi="Tahoma" w:cs="Tahoma"/>
          <w:sz w:val="22"/>
          <w:szCs w:val="22"/>
        </w:rPr>
        <w:t xml:space="preserve"> art.129, </w:t>
      </w:r>
      <w:proofErr w:type="spellStart"/>
      <w:r w:rsidR="007613D4" w:rsidRPr="002963E9">
        <w:rPr>
          <w:rFonts w:ascii="Tahoma" w:hAnsi="Tahoma" w:cs="Tahoma"/>
          <w:sz w:val="22"/>
          <w:szCs w:val="22"/>
        </w:rPr>
        <w:t>alin</w:t>
      </w:r>
      <w:proofErr w:type="spellEnd"/>
      <w:proofErr w:type="gramStart"/>
      <w:r w:rsidR="007613D4" w:rsidRPr="002963E9">
        <w:rPr>
          <w:rFonts w:ascii="Tahoma" w:hAnsi="Tahoma" w:cs="Tahoma"/>
          <w:sz w:val="22"/>
          <w:szCs w:val="22"/>
        </w:rPr>
        <w:t>.(</w:t>
      </w:r>
      <w:proofErr w:type="gramEnd"/>
      <w:r w:rsidR="007613D4" w:rsidRPr="002963E9">
        <w:rPr>
          <w:rFonts w:ascii="Tahoma" w:hAnsi="Tahoma" w:cs="Tahoma"/>
          <w:sz w:val="22"/>
          <w:szCs w:val="22"/>
        </w:rPr>
        <w:t xml:space="preserve">2), lit. </w:t>
      </w:r>
      <w:proofErr w:type="gramStart"/>
      <w:r w:rsidR="007613D4" w:rsidRPr="002963E9">
        <w:rPr>
          <w:rFonts w:ascii="Tahoma" w:hAnsi="Tahoma" w:cs="Tahoma"/>
          <w:sz w:val="22"/>
          <w:szCs w:val="22"/>
        </w:rPr>
        <w:t>d</w:t>
      </w:r>
      <w:proofErr w:type="gramEnd"/>
      <w:r w:rsidR="007613D4" w:rsidRPr="002963E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7613D4" w:rsidRPr="002963E9">
        <w:rPr>
          <w:rFonts w:ascii="Tahoma" w:hAnsi="Tahoma" w:cs="Tahoma"/>
          <w:sz w:val="22"/>
          <w:szCs w:val="22"/>
        </w:rPr>
        <w:t>alin</w:t>
      </w:r>
      <w:proofErr w:type="spellEnd"/>
      <w:r w:rsidR="007613D4" w:rsidRPr="002963E9">
        <w:rPr>
          <w:rFonts w:ascii="Tahoma" w:hAnsi="Tahoma" w:cs="Tahoma"/>
          <w:sz w:val="22"/>
          <w:szCs w:val="22"/>
        </w:rPr>
        <w:t xml:space="preserve">. (7), lit. </w:t>
      </w:r>
      <w:proofErr w:type="gramStart"/>
      <w:r w:rsidR="007613D4" w:rsidRPr="002963E9">
        <w:rPr>
          <w:rFonts w:ascii="Tahoma" w:hAnsi="Tahoma" w:cs="Tahoma"/>
          <w:sz w:val="22"/>
          <w:szCs w:val="22"/>
        </w:rPr>
        <w:t>h</w:t>
      </w:r>
      <w:proofErr w:type="gramEnd"/>
      <w:r w:rsidR="007613D4" w:rsidRPr="002963E9">
        <w:rPr>
          <w:rFonts w:ascii="Tahoma" w:hAnsi="Tahoma" w:cs="Tahoma"/>
          <w:sz w:val="22"/>
          <w:szCs w:val="22"/>
        </w:rPr>
        <w:t xml:space="preserve">, art.196 , </w:t>
      </w:r>
      <w:proofErr w:type="spellStart"/>
      <w:r w:rsidR="007613D4" w:rsidRPr="002963E9">
        <w:rPr>
          <w:rFonts w:ascii="Tahoma" w:hAnsi="Tahoma" w:cs="Tahoma"/>
          <w:sz w:val="22"/>
          <w:szCs w:val="22"/>
        </w:rPr>
        <w:t>alin</w:t>
      </w:r>
      <w:proofErr w:type="spellEnd"/>
      <w:r w:rsidR="007613D4" w:rsidRPr="002963E9">
        <w:rPr>
          <w:rFonts w:ascii="Tahoma" w:hAnsi="Tahoma" w:cs="Tahoma"/>
          <w:sz w:val="22"/>
          <w:szCs w:val="22"/>
        </w:rPr>
        <w:t xml:space="preserve">. (1), </w:t>
      </w:r>
      <w:proofErr w:type="spellStart"/>
      <w:r w:rsidR="007613D4" w:rsidRPr="002963E9">
        <w:rPr>
          <w:rFonts w:ascii="Tahoma" w:hAnsi="Tahoma" w:cs="Tahoma"/>
          <w:sz w:val="22"/>
          <w:szCs w:val="22"/>
        </w:rPr>
        <w:t>lit.a</w:t>
      </w:r>
      <w:proofErr w:type="spellEnd"/>
      <w:r w:rsidR="007613D4" w:rsidRPr="002963E9">
        <w:rPr>
          <w:rFonts w:ascii="Tahoma" w:hAnsi="Tahoma" w:cs="Tahoma"/>
          <w:sz w:val="22"/>
          <w:szCs w:val="22"/>
        </w:rPr>
        <w:t xml:space="preserve"> din O.U.G. nr.57/2019 </w:t>
      </w:r>
      <w:proofErr w:type="spellStart"/>
      <w:r w:rsidR="007613D4" w:rsidRPr="002963E9">
        <w:rPr>
          <w:rFonts w:ascii="Tahoma" w:hAnsi="Tahoma" w:cs="Tahoma"/>
          <w:sz w:val="22"/>
          <w:szCs w:val="22"/>
        </w:rPr>
        <w:t>privind</w:t>
      </w:r>
      <w:proofErr w:type="spellEnd"/>
      <w:r w:rsidR="007613D4"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613D4" w:rsidRPr="002963E9">
        <w:rPr>
          <w:rFonts w:ascii="Tahoma" w:hAnsi="Tahoma" w:cs="Tahoma"/>
          <w:sz w:val="22"/>
          <w:szCs w:val="22"/>
        </w:rPr>
        <w:t>Codul</w:t>
      </w:r>
      <w:proofErr w:type="spellEnd"/>
      <w:r w:rsidR="007613D4"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613D4" w:rsidRPr="002963E9">
        <w:rPr>
          <w:rFonts w:ascii="Tahoma" w:hAnsi="Tahoma" w:cs="Tahoma"/>
          <w:sz w:val="22"/>
          <w:szCs w:val="22"/>
        </w:rPr>
        <w:t>administrativ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,    </w:t>
      </w:r>
    </w:p>
    <w:p w:rsidR="00053E4C" w:rsidRPr="002963E9" w:rsidRDefault="00053E4C" w:rsidP="00803FA9">
      <w:pPr>
        <w:jc w:val="center"/>
        <w:rPr>
          <w:rFonts w:ascii="Tahoma" w:hAnsi="Tahoma" w:cs="Tahoma"/>
          <w:b/>
          <w:sz w:val="22"/>
          <w:szCs w:val="22"/>
        </w:rPr>
      </w:pPr>
    </w:p>
    <w:p w:rsidR="007613D4" w:rsidRPr="002963E9" w:rsidRDefault="007613D4" w:rsidP="007613D4">
      <w:pPr>
        <w:jc w:val="center"/>
        <w:rPr>
          <w:rFonts w:ascii="Tahoma" w:hAnsi="Tahoma" w:cs="Tahoma"/>
          <w:b/>
          <w:sz w:val="22"/>
          <w:szCs w:val="22"/>
        </w:rPr>
      </w:pPr>
      <w:r w:rsidRPr="002963E9">
        <w:rPr>
          <w:rFonts w:ascii="Tahoma" w:hAnsi="Tahoma" w:cs="Tahoma"/>
          <w:b/>
          <w:sz w:val="22"/>
          <w:szCs w:val="22"/>
        </w:rPr>
        <w:t xml:space="preserve">ADOPTĂ PREZENTA </w:t>
      </w:r>
      <w:proofErr w:type="gramStart"/>
      <w:r w:rsidRPr="002963E9">
        <w:rPr>
          <w:rFonts w:ascii="Tahoma" w:hAnsi="Tahoma" w:cs="Tahoma"/>
          <w:b/>
          <w:sz w:val="22"/>
          <w:szCs w:val="22"/>
        </w:rPr>
        <w:t>HOTĂRÂRE :</w:t>
      </w:r>
      <w:proofErr w:type="gramEnd"/>
    </w:p>
    <w:p w:rsidR="00053E4C" w:rsidRPr="002963E9" w:rsidRDefault="00053E4C" w:rsidP="00803FA9">
      <w:pPr>
        <w:jc w:val="center"/>
        <w:rPr>
          <w:rFonts w:ascii="Tahoma" w:hAnsi="Tahoma" w:cs="Tahoma"/>
          <w:b/>
          <w:sz w:val="22"/>
          <w:szCs w:val="22"/>
        </w:rPr>
      </w:pPr>
    </w:p>
    <w:p w:rsidR="00053E4C" w:rsidRPr="002963E9" w:rsidRDefault="00053E4C" w:rsidP="00803FA9">
      <w:pPr>
        <w:tabs>
          <w:tab w:val="left" w:pos="910"/>
        </w:tabs>
        <w:jc w:val="both"/>
        <w:rPr>
          <w:rFonts w:ascii="Tahoma" w:hAnsi="Tahoma" w:cs="Tahoma"/>
          <w:sz w:val="22"/>
          <w:szCs w:val="22"/>
        </w:rPr>
      </w:pPr>
      <w:r w:rsidRPr="002963E9">
        <w:rPr>
          <w:rFonts w:ascii="Tahoma" w:hAnsi="Tahoma" w:cs="Tahoma"/>
          <w:sz w:val="22"/>
          <w:szCs w:val="22"/>
        </w:rPr>
        <w:tab/>
      </w:r>
      <w:r w:rsidRPr="002963E9">
        <w:rPr>
          <w:rFonts w:ascii="Tahoma" w:hAnsi="Tahoma" w:cs="Tahoma"/>
          <w:b/>
          <w:sz w:val="22"/>
          <w:szCs w:val="22"/>
        </w:rPr>
        <w:t>Art 1.</w:t>
      </w:r>
      <w:r w:rsidRPr="002963E9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2963E9">
        <w:rPr>
          <w:rFonts w:ascii="Tahoma" w:hAnsi="Tahoma" w:cs="Tahoma"/>
          <w:sz w:val="22"/>
          <w:szCs w:val="22"/>
        </w:rPr>
        <w:t>aprobă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actualizarea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Planului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2963E9">
        <w:rPr>
          <w:rFonts w:ascii="Tahoma" w:hAnsi="Tahoma" w:cs="Tahoma"/>
          <w:sz w:val="22"/>
          <w:szCs w:val="22"/>
        </w:rPr>
        <w:t>analiza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și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acoperire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2963E9">
        <w:rPr>
          <w:rFonts w:ascii="Tahoma" w:hAnsi="Tahoma" w:cs="Tahoma"/>
          <w:sz w:val="22"/>
          <w:szCs w:val="22"/>
        </w:rPr>
        <w:t>riscurilor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pe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teritoriul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comunei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Cerchezu </w:t>
      </w:r>
      <w:proofErr w:type="spellStart"/>
      <w:r w:rsidRPr="002963E9">
        <w:rPr>
          <w:rFonts w:ascii="Tahoma" w:hAnsi="Tahoma" w:cs="Tahoma"/>
          <w:sz w:val="22"/>
          <w:szCs w:val="22"/>
        </w:rPr>
        <w:t>în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anul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20</w:t>
      </w:r>
      <w:r w:rsidR="00741C6F" w:rsidRPr="002963E9">
        <w:rPr>
          <w:rFonts w:ascii="Tahoma" w:hAnsi="Tahoma" w:cs="Tahoma"/>
          <w:sz w:val="22"/>
          <w:szCs w:val="22"/>
        </w:rPr>
        <w:t>20</w:t>
      </w:r>
      <w:r w:rsidRPr="002963E9">
        <w:rPr>
          <w:rFonts w:ascii="Tahoma" w:hAnsi="Tahoma" w:cs="Tahoma"/>
          <w:sz w:val="22"/>
          <w:szCs w:val="22"/>
        </w:rPr>
        <w:t xml:space="preserve">, conform </w:t>
      </w:r>
      <w:proofErr w:type="spellStart"/>
      <w:r w:rsidRPr="002963E9">
        <w:rPr>
          <w:rFonts w:ascii="Tahoma" w:hAnsi="Tahoma" w:cs="Tahoma"/>
          <w:sz w:val="22"/>
          <w:szCs w:val="22"/>
        </w:rPr>
        <w:t>anexei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1 care face parte </w:t>
      </w:r>
      <w:proofErr w:type="spellStart"/>
      <w:r w:rsidRPr="002963E9">
        <w:rPr>
          <w:rFonts w:ascii="Tahoma" w:hAnsi="Tahoma" w:cs="Tahoma"/>
          <w:sz w:val="22"/>
          <w:szCs w:val="22"/>
        </w:rPr>
        <w:t>integrantă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din </w:t>
      </w:r>
      <w:proofErr w:type="spellStart"/>
      <w:r w:rsidRPr="002963E9">
        <w:rPr>
          <w:rFonts w:ascii="Tahoma" w:hAnsi="Tahoma" w:cs="Tahoma"/>
          <w:sz w:val="22"/>
          <w:szCs w:val="22"/>
        </w:rPr>
        <w:t>prezenta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hotărâre</w:t>
      </w:r>
      <w:proofErr w:type="spellEnd"/>
      <w:r w:rsidRPr="002963E9">
        <w:rPr>
          <w:rFonts w:ascii="Tahoma" w:hAnsi="Tahoma" w:cs="Tahoma"/>
          <w:sz w:val="22"/>
          <w:szCs w:val="22"/>
        </w:rPr>
        <w:t>.</w:t>
      </w:r>
    </w:p>
    <w:p w:rsidR="00053E4C" w:rsidRPr="002963E9" w:rsidRDefault="00053E4C" w:rsidP="00803FA9">
      <w:pPr>
        <w:tabs>
          <w:tab w:val="left" w:pos="910"/>
        </w:tabs>
        <w:jc w:val="both"/>
        <w:rPr>
          <w:rFonts w:ascii="Tahoma" w:hAnsi="Tahoma" w:cs="Tahoma"/>
          <w:sz w:val="22"/>
          <w:szCs w:val="22"/>
        </w:rPr>
      </w:pPr>
      <w:r w:rsidRPr="002963E9">
        <w:rPr>
          <w:rFonts w:ascii="Tahoma" w:hAnsi="Tahoma" w:cs="Tahoma"/>
          <w:color w:val="FF0000"/>
          <w:sz w:val="22"/>
          <w:szCs w:val="22"/>
        </w:rPr>
        <w:t xml:space="preserve">           </w:t>
      </w:r>
      <w:r w:rsidRPr="002963E9">
        <w:rPr>
          <w:rFonts w:ascii="Tahoma" w:hAnsi="Tahoma" w:cs="Tahoma"/>
          <w:b/>
          <w:sz w:val="22"/>
          <w:szCs w:val="22"/>
        </w:rPr>
        <w:t>Art. 2</w:t>
      </w:r>
      <w:r w:rsidRPr="002963E9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2963E9">
        <w:rPr>
          <w:rFonts w:ascii="Tahoma" w:hAnsi="Tahoma" w:cs="Tahoma"/>
          <w:sz w:val="22"/>
          <w:szCs w:val="22"/>
        </w:rPr>
        <w:t>aproba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actualizarea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Schemei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2963E9">
        <w:rPr>
          <w:rFonts w:ascii="Tahoma" w:hAnsi="Tahoma" w:cs="Tahoma"/>
          <w:sz w:val="22"/>
          <w:szCs w:val="22"/>
        </w:rPr>
        <w:t>inștiințare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963E9">
        <w:rPr>
          <w:rFonts w:ascii="Tahoma" w:hAnsi="Tahoma" w:cs="Tahoma"/>
          <w:sz w:val="22"/>
          <w:szCs w:val="22"/>
        </w:rPr>
        <w:t>avertizare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și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alarmar</w:t>
      </w:r>
      <w:r w:rsidR="00741C6F" w:rsidRPr="002963E9">
        <w:rPr>
          <w:rFonts w:ascii="Tahoma" w:hAnsi="Tahoma" w:cs="Tahoma"/>
          <w:sz w:val="22"/>
          <w:szCs w:val="22"/>
        </w:rPr>
        <w:t>e</w:t>
      </w:r>
      <w:proofErr w:type="spellEnd"/>
      <w:r w:rsidR="00741C6F" w:rsidRPr="002963E9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="00741C6F" w:rsidRPr="002963E9">
        <w:rPr>
          <w:rFonts w:ascii="Tahoma" w:hAnsi="Tahoma" w:cs="Tahoma"/>
          <w:sz w:val="22"/>
          <w:szCs w:val="22"/>
        </w:rPr>
        <w:t>comunei</w:t>
      </w:r>
      <w:proofErr w:type="spellEnd"/>
      <w:r w:rsidR="00741C6F" w:rsidRPr="002963E9">
        <w:rPr>
          <w:rFonts w:ascii="Tahoma" w:hAnsi="Tahoma" w:cs="Tahoma"/>
          <w:sz w:val="22"/>
          <w:szCs w:val="22"/>
        </w:rPr>
        <w:t xml:space="preserve"> Cerchezu </w:t>
      </w:r>
      <w:proofErr w:type="spellStart"/>
      <w:r w:rsidR="00741C6F" w:rsidRPr="002963E9">
        <w:rPr>
          <w:rFonts w:ascii="Tahoma" w:hAnsi="Tahoma" w:cs="Tahoma"/>
          <w:sz w:val="22"/>
          <w:szCs w:val="22"/>
        </w:rPr>
        <w:t>în</w:t>
      </w:r>
      <w:proofErr w:type="spellEnd"/>
      <w:r w:rsidR="00741C6F"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41C6F" w:rsidRPr="002963E9">
        <w:rPr>
          <w:rFonts w:ascii="Tahoma" w:hAnsi="Tahoma" w:cs="Tahoma"/>
          <w:sz w:val="22"/>
          <w:szCs w:val="22"/>
        </w:rPr>
        <w:t>anul</w:t>
      </w:r>
      <w:proofErr w:type="spellEnd"/>
      <w:r w:rsidR="00741C6F" w:rsidRPr="002963E9">
        <w:rPr>
          <w:rFonts w:ascii="Tahoma" w:hAnsi="Tahoma" w:cs="Tahoma"/>
          <w:sz w:val="22"/>
          <w:szCs w:val="22"/>
        </w:rPr>
        <w:t xml:space="preserve"> 2020</w:t>
      </w:r>
      <w:r w:rsidRPr="002963E9">
        <w:rPr>
          <w:rFonts w:ascii="Tahoma" w:hAnsi="Tahoma" w:cs="Tahoma"/>
          <w:sz w:val="22"/>
          <w:szCs w:val="22"/>
        </w:rPr>
        <w:t xml:space="preserve">, conform </w:t>
      </w:r>
      <w:proofErr w:type="spellStart"/>
      <w:r w:rsidRPr="002963E9">
        <w:rPr>
          <w:rFonts w:ascii="Tahoma" w:hAnsi="Tahoma" w:cs="Tahoma"/>
          <w:sz w:val="22"/>
          <w:szCs w:val="22"/>
        </w:rPr>
        <w:t>anexei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2.</w:t>
      </w:r>
    </w:p>
    <w:p w:rsidR="00053E4C" w:rsidRPr="002963E9" w:rsidRDefault="00053E4C" w:rsidP="00803FA9">
      <w:pPr>
        <w:tabs>
          <w:tab w:val="left" w:pos="910"/>
        </w:tabs>
        <w:jc w:val="both"/>
        <w:rPr>
          <w:rFonts w:ascii="Tahoma" w:hAnsi="Tahoma" w:cs="Tahoma"/>
          <w:sz w:val="22"/>
          <w:szCs w:val="22"/>
        </w:rPr>
      </w:pPr>
      <w:r w:rsidRPr="002963E9">
        <w:rPr>
          <w:rFonts w:ascii="Tahoma" w:hAnsi="Tahoma" w:cs="Tahoma"/>
          <w:color w:val="FF0000"/>
          <w:sz w:val="22"/>
          <w:szCs w:val="22"/>
        </w:rPr>
        <w:t xml:space="preserve">           </w:t>
      </w:r>
      <w:r w:rsidRPr="002963E9">
        <w:rPr>
          <w:rFonts w:ascii="Tahoma" w:hAnsi="Tahoma" w:cs="Tahoma"/>
          <w:b/>
          <w:sz w:val="22"/>
          <w:szCs w:val="22"/>
        </w:rPr>
        <w:t>Art.3</w:t>
      </w:r>
      <w:r w:rsidRPr="002963E9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2963E9">
        <w:rPr>
          <w:rFonts w:ascii="Tahoma" w:hAnsi="Tahoma" w:cs="Tahoma"/>
          <w:sz w:val="22"/>
          <w:szCs w:val="22"/>
        </w:rPr>
        <w:t>aprobă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actualizarea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Planului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2963E9">
        <w:rPr>
          <w:rFonts w:ascii="Tahoma" w:hAnsi="Tahoma" w:cs="Tahoma"/>
          <w:sz w:val="22"/>
          <w:szCs w:val="22"/>
        </w:rPr>
        <w:t>evacuare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al </w:t>
      </w:r>
      <w:proofErr w:type="spellStart"/>
      <w:r w:rsidRPr="002963E9">
        <w:rPr>
          <w:rFonts w:ascii="Tahoma" w:hAnsi="Tahoma" w:cs="Tahoma"/>
          <w:sz w:val="22"/>
          <w:szCs w:val="22"/>
        </w:rPr>
        <w:t>populației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și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bunurilor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materiale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din </w:t>
      </w:r>
      <w:proofErr w:type="spellStart"/>
      <w:r w:rsidRPr="002963E9">
        <w:rPr>
          <w:rFonts w:ascii="Tahoma" w:hAnsi="Tahoma" w:cs="Tahoma"/>
          <w:sz w:val="22"/>
          <w:szCs w:val="22"/>
        </w:rPr>
        <w:t>Comuna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Cerchezu, </w:t>
      </w:r>
      <w:proofErr w:type="spellStart"/>
      <w:r w:rsidRPr="002963E9">
        <w:rPr>
          <w:rFonts w:ascii="Tahoma" w:hAnsi="Tahoma" w:cs="Tahoma"/>
          <w:sz w:val="22"/>
          <w:szCs w:val="22"/>
        </w:rPr>
        <w:t>județul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Constanța </w:t>
      </w:r>
      <w:proofErr w:type="spellStart"/>
      <w:r w:rsidRPr="002963E9">
        <w:rPr>
          <w:rFonts w:ascii="Tahoma" w:hAnsi="Tahoma" w:cs="Tahoma"/>
          <w:sz w:val="22"/>
          <w:szCs w:val="22"/>
        </w:rPr>
        <w:t>în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anul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20</w:t>
      </w:r>
      <w:r w:rsidR="00741C6F" w:rsidRPr="002963E9">
        <w:rPr>
          <w:rFonts w:ascii="Tahoma" w:hAnsi="Tahoma" w:cs="Tahoma"/>
          <w:sz w:val="22"/>
          <w:szCs w:val="22"/>
        </w:rPr>
        <w:t>20</w:t>
      </w:r>
      <w:r w:rsidRPr="002963E9">
        <w:rPr>
          <w:rFonts w:ascii="Tahoma" w:hAnsi="Tahoma" w:cs="Tahoma"/>
          <w:sz w:val="22"/>
          <w:szCs w:val="22"/>
        </w:rPr>
        <w:t xml:space="preserve">, conform </w:t>
      </w:r>
      <w:proofErr w:type="spellStart"/>
      <w:r w:rsidRPr="002963E9">
        <w:rPr>
          <w:rFonts w:ascii="Tahoma" w:hAnsi="Tahoma" w:cs="Tahoma"/>
          <w:sz w:val="22"/>
          <w:szCs w:val="22"/>
        </w:rPr>
        <w:t>anexei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3.</w:t>
      </w:r>
    </w:p>
    <w:p w:rsidR="00053E4C" w:rsidRPr="002963E9" w:rsidRDefault="00053E4C" w:rsidP="00803FA9">
      <w:pPr>
        <w:tabs>
          <w:tab w:val="left" w:pos="910"/>
        </w:tabs>
        <w:jc w:val="both"/>
        <w:rPr>
          <w:rFonts w:ascii="Tahoma" w:hAnsi="Tahoma" w:cs="Tahoma"/>
          <w:sz w:val="22"/>
          <w:szCs w:val="22"/>
        </w:rPr>
      </w:pPr>
      <w:r w:rsidRPr="002963E9">
        <w:rPr>
          <w:rFonts w:ascii="Tahoma" w:hAnsi="Tahoma" w:cs="Tahoma"/>
          <w:sz w:val="22"/>
          <w:szCs w:val="22"/>
        </w:rPr>
        <w:t xml:space="preserve">           </w:t>
      </w:r>
      <w:r w:rsidRPr="002963E9">
        <w:rPr>
          <w:rFonts w:ascii="Tahoma" w:hAnsi="Tahoma" w:cs="Tahoma"/>
          <w:b/>
          <w:sz w:val="22"/>
          <w:szCs w:val="22"/>
        </w:rPr>
        <w:t>Art.4</w:t>
      </w:r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Primarul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comunei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Cerchezu, </w:t>
      </w:r>
      <w:proofErr w:type="spellStart"/>
      <w:r w:rsidRPr="002963E9">
        <w:rPr>
          <w:rFonts w:ascii="Tahoma" w:hAnsi="Tahoma" w:cs="Tahoma"/>
          <w:sz w:val="22"/>
          <w:szCs w:val="22"/>
        </w:rPr>
        <w:t>prin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serviciul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2963E9">
        <w:rPr>
          <w:rFonts w:ascii="Tahoma" w:hAnsi="Tahoma" w:cs="Tahoma"/>
          <w:sz w:val="22"/>
          <w:szCs w:val="22"/>
        </w:rPr>
        <w:t>specialitate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si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Comitetul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Local pentru </w:t>
      </w:r>
      <w:proofErr w:type="spellStart"/>
      <w:r w:rsidRPr="002963E9">
        <w:rPr>
          <w:rFonts w:ascii="Tahoma" w:hAnsi="Tahoma" w:cs="Tahoma"/>
          <w:sz w:val="22"/>
          <w:szCs w:val="22"/>
        </w:rPr>
        <w:t>situații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2963E9">
        <w:rPr>
          <w:rFonts w:ascii="Tahoma" w:hAnsi="Tahoma" w:cs="Tahoma"/>
          <w:sz w:val="22"/>
          <w:szCs w:val="22"/>
        </w:rPr>
        <w:t>urgența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963E9">
        <w:rPr>
          <w:rFonts w:ascii="Tahoma" w:hAnsi="Tahoma" w:cs="Tahoma"/>
          <w:sz w:val="22"/>
          <w:szCs w:val="22"/>
        </w:rPr>
        <w:t>vor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duce la </w:t>
      </w:r>
      <w:proofErr w:type="spellStart"/>
      <w:r w:rsidRPr="002963E9">
        <w:rPr>
          <w:rFonts w:ascii="Tahoma" w:hAnsi="Tahoma" w:cs="Tahoma"/>
          <w:sz w:val="22"/>
          <w:szCs w:val="22"/>
        </w:rPr>
        <w:t>îndeplinire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prevederile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prezentei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hotărâri</w:t>
      </w:r>
      <w:proofErr w:type="spellEnd"/>
      <w:r w:rsidRPr="002963E9">
        <w:rPr>
          <w:rFonts w:ascii="Tahoma" w:hAnsi="Tahoma" w:cs="Tahoma"/>
          <w:sz w:val="22"/>
          <w:szCs w:val="22"/>
        </w:rPr>
        <w:t>.</w:t>
      </w:r>
    </w:p>
    <w:p w:rsidR="00053E4C" w:rsidRPr="002963E9" w:rsidRDefault="00053E4C" w:rsidP="00803FA9">
      <w:pPr>
        <w:tabs>
          <w:tab w:val="left" w:pos="910"/>
        </w:tabs>
        <w:jc w:val="both"/>
        <w:rPr>
          <w:rFonts w:ascii="Tahoma" w:hAnsi="Tahoma" w:cs="Tahoma"/>
          <w:sz w:val="22"/>
          <w:szCs w:val="22"/>
        </w:rPr>
      </w:pPr>
      <w:r w:rsidRPr="002963E9">
        <w:rPr>
          <w:rFonts w:ascii="Tahoma" w:hAnsi="Tahoma" w:cs="Tahoma"/>
          <w:sz w:val="22"/>
          <w:szCs w:val="22"/>
        </w:rPr>
        <w:t xml:space="preserve">           </w:t>
      </w:r>
      <w:r w:rsidRPr="002963E9">
        <w:rPr>
          <w:rFonts w:ascii="Tahoma" w:hAnsi="Tahoma" w:cs="Tahoma"/>
          <w:b/>
          <w:sz w:val="22"/>
          <w:szCs w:val="22"/>
        </w:rPr>
        <w:t>Art.5</w:t>
      </w:r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Prezenta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hotărâre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2963E9">
        <w:rPr>
          <w:rFonts w:ascii="Tahoma" w:hAnsi="Tahoma" w:cs="Tahoma"/>
          <w:sz w:val="22"/>
          <w:szCs w:val="22"/>
        </w:rPr>
        <w:t>comunică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963E9">
        <w:rPr>
          <w:rFonts w:ascii="Tahoma" w:hAnsi="Tahoma" w:cs="Tahoma"/>
          <w:sz w:val="22"/>
          <w:szCs w:val="22"/>
        </w:rPr>
        <w:t>prin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intermediul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secretarului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comunei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963E9">
        <w:rPr>
          <w:rFonts w:ascii="Tahoma" w:hAnsi="Tahoma" w:cs="Tahoma"/>
          <w:sz w:val="22"/>
          <w:szCs w:val="22"/>
        </w:rPr>
        <w:t>în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termenul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prevăzut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2963E9">
        <w:rPr>
          <w:rFonts w:ascii="Tahoma" w:hAnsi="Tahoma" w:cs="Tahoma"/>
          <w:sz w:val="22"/>
          <w:szCs w:val="22"/>
        </w:rPr>
        <w:t>lege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963E9">
        <w:rPr>
          <w:rFonts w:ascii="Tahoma" w:hAnsi="Tahoma" w:cs="Tahoma"/>
          <w:sz w:val="22"/>
          <w:szCs w:val="22"/>
        </w:rPr>
        <w:t>primarului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comunei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Cerchezu </w:t>
      </w:r>
      <w:proofErr w:type="spellStart"/>
      <w:r w:rsidRPr="002963E9">
        <w:rPr>
          <w:rFonts w:ascii="Tahoma" w:hAnsi="Tahoma" w:cs="Tahoma"/>
          <w:sz w:val="22"/>
          <w:szCs w:val="22"/>
        </w:rPr>
        <w:t>și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prefectului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județului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Constanta </w:t>
      </w:r>
      <w:proofErr w:type="spellStart"/>
      <w:r w:rsidRPr="002963E9">
        <w:rPr>
          <w:rFonts w:ascii="Tahoma" w:hAnsi="Tahoma" w:cs="Tahoma"/>
          <w:sz w:val="22"/>
          <w:szCs w:val="22"/>
        </w:rPr>
        <w:t>și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2963E9">
        <w:rPr>
          <w:rFonts w:ascii="Tahoma" w:hAnsi="Tahoma" w:cs="Tahoma"/>
          <w:sz w:val="22"/>
          <w:szCs w:val="22"/>
        </w:rPr>
        <w:t>aduce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2963E9">
        <w:rPr>
          <w:rFonts w:ascii="Tahoma" w:hAnsi="Tahoma" w:cs="Tahoma"/>
          <w:sz w:val="22"/>
          <w:szCs w:val="22"/>
        </w:rPr>
        <w:t>cunoștință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publică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prin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afișarea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2963E9">
        <w:rPr>
          <w:rFonts w:ascii="Tahoma" w:hAnsi="Tahoma" w:cs="Tahoma"/>
          <w:sz w:val="22"/>
          <w:szCs w:val="22"/>
        </w:rPr>
        <w:t>sediul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primăriei</w:t>
      </w:r>
      <w:proofErr w:type="spellEnd"/>
      <w:r w:rsidRPr="002963E9">
        <w:rPr>
          <w:rFonts w:ascii="Tahoma" w:hAnsi="Tahoma" w:cs="Tahoma"/>
          <w:sz w:val="22"/>
          <w:szCs w:val="22"/>
        </w:rPr>
        <w:t>.</w:t>
      </w:r>
    </w:p>
    <w:p w:rsidR="00053E4C" w:rsidRPr="002963E9" w:rsidRDefault="00053E4C" w:rsidP="00803FA9">
      <w:pPr>
        <w:tabs>
          <w:tab w:val="left" w:pos="910"/>
        </w:tabs>
        <w:jc w:val="both"/>
        <w:rPr>
          <w:rFonts w:ascii="Tahoma" w:hAnsi="Tahoma" w:cs="Tahoma"/>
          <w:sz w:val="22"/>
          <w:szCs w:val="22"/>
        </w:rPr>
      </w:pPr>
    </w:p>
    <w:p w:rsidR="00053E4C" w:rsidRPr="002963E9" w:rsidRDefault="00053E4C" w:rsidP="00803FA9">
      <w:pPr>
        <w:spacing w:before="29" w:line="264" w:lineRule="auto"/>
        <w:ind w:right="59"/>
        <w:jc w:val="both"/>
        <w:rPr>
          <w:rFonts w:ascii="Tahoma" w:hAnsi="Tahoma" w:cs="Tahoma"/>
          <w:sz w:val="22"/>
          <w:szCs w:val="22"/>
        </w:rPr>
      </w:pPr>
      <w:r w:rsidRPr="002963E9">
        <w:rPr>
          <w:rFonts w:ascii="Tahoma" w:hAnsi="Tahoma" w:cs="Tahoma"/>
          <w:sz w:val="22"/>
          <w:szCs w:val="22"/>
        </w:rPr>
        <w:t xml:space="preserve">        </w:t>
      </w:r>
      <w:proofErr w:type="spellStart"/>
      <w:r w:rsidRPr="002963E9">
        <w:rPr>
          <w:rFonts w:ascii="Tahoma" w:hAnsi="Tahoma" w:cs="Tahoma"/>
          <w:sz w:val="22"/>
          <w:szCs w:val="22"/>
        </w:rPr>
        <w:t>Prezenta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hotărâre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a  </w:t>
      </w:r>
      <w:proofErr w:type="spellStart"/>
      <w:r w:rsidRPr="002963E9">
        <w:rPr>
          <w:rFonts w:ascii="Tahoma" w:hAnsi="Tahoma" w:cs="Tahoma"/>
          <w:sz w:val="22"/>
          <w:szCs w:val="22"/>
        </w:rPr>
        <w:t>fost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Pr="002963E9">
        <w:rPr>
          <w:rFonts w:ascii="Tahoma" w:hAnsi="Tahoma" w:cs="Tahoma"/>
          <w:sz w:val="22"/>
          <w:szCs w:val="22"/>
        </w:rPr>
        <w:t>adoptată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  cu  un  </w:t>
      </w:r>
      <w:proofErr w:type="spellStart"/>
      <w:r w:rsidRPr="002963E9">
        <w:rPr>
          <w:rFonts w:ascii="Tahoma" w:hAnsi="Tahoma" w:cs="Tahoma"/>
          <w:sz w:val="22"/>
          <w:szCs w:val="22"/>
        </w:rPr>
        <w:t>numar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  de</w:t>
      </w:r>
      <w:r w:rsidR="00DA6C2E">
        <w:rPr>
          <w:rFonts w:ascii="Tahoma" w:hAnsi="Tahoma" w:cs="Tahoma"/>
          <w:sz w:val="22"/>
          <w:szCs w:val="22"/>
        </w:rPr>
        <w:t xml:space="preserve"> </w:t>
      </w:r>
      <w:r w:rsidR="00224256">
        <w:rPr>
          <w:rFonts w:ascii="Tahoma" w:hAnsi="Tahoma" w:cs="Tahoma"/>
          <w:sz w:val="22"/>
          <w:szCs w:val="22"/>
        </w:rPr>
        <w:t>7</w:t>
      </w:r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voturi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"pentru", </w:t>
      </w:r>
      <w:r w:rsidR="00224256">
        <w:rPr>
          <w:rFonts w:ascii="Tahoma" w:hAnsi="Tahoma" w:cs="Tahoma"/>
          <w:sz w:val="22"/>
          <w:szCs w:val="22"/>
        </w:rPr>
        <w:t>0</w:t>
      </w:r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voturi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   «</w:t>
      </w:r>
      <w:proofErr w:type="spellStart"/>
      <w:r w:rsidRPr="002963E9">
        <w:rPr>
          <w:rFonts w:ascii="Tahoma" w:hAnsi="Tahoma" w:cs="Tahoma"/>
          <w:sz w:val="22"/>
          <w:szCs w:val="22"/>
        </w:rPr>
        <w:t>abtinere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» </w:t>
      </w:r>
      <w:proofErr w:type="spellStart"/>
      <w:r w:rsidRPr="002963E9">
        <w:rPr>
          <w:rFonts w:ascii="Tahoma" w:hAnsi="Tahoma" w:cs="Tahoma"/>
          <w:sz w:val="22"/>
          <w:szCs w:val="22"/>
        </w:rPr>
        <w:t>și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r w:rsidR="00224256">
        <w:rPr>
          <w:rFonts w:ascii="Tahoma" w:hAnsi="Tahoma" w:cs="Tahoma"/>
          <w:sz w:val="22"/>
          <w:szCs w:val="22"/>
        </w:rPr>
        <w:t>0</w:t>
      </w:r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voturi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« </w:t>
      </w:r>
      <w:proofErr w:type="spellStart"/>
      <w:r w:rsidRPr="002963E9">
        <w:rPr>
          <w:rFonts w:ascii="Tahoma" w:hAnsi="Tahoma" w:cs="Tahoma"/>
          <w:sz w:val="22"/>
          <w:szCs w:val="22"/>
        </w:rPr>
        <w:t>împotriva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» </w:t>
      </w:r>
      <w:proofErr w:type="spellStart"/>
      <w:r w:rsidRPr="002963E9">
        <w:rPr>
          <w:rFonts w:ascii="Tahoma" w:hAnsi="Tahoma" w:cs="Tahoma"/>
          <w:sz w:val="22"/>
          <w:szCs w:val="22"/>
        </w:rPr>
        <w:t>dintr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-un </w:t>
      </w:r>
      <w:proofErr w:type="spellStart"/>
      <w:r w:rsidRPr="002963E9">
        <w:rPr>
          <w:rFonts w:ascii="Tahoma" w:hAnsi="Tahoma" w:cs="Tahoma"/>
          <w:sz w:val="22"/>
          <w:szCs w:val="22"/>
        </w:rPr>
        <w:t>numar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de </w:t>
      </w:r>
      <w:r w:rsidR="00224256">
        <w:rPr>
          <w:rFonts w:ascii="Tahoma" w:hAnsi="Tahoma" w:cs="Tahoma"/>
          <w:sz w:val="22"/>
          <w:szCs w:val="22"/>
        </w:rPr>
        <w:t>7</w:t>
      </w:r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consilieri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  </w:t>
      </w:r>
      <w:proofErr w:type="spellStart"/>
      <w:r w:rsidRPr="002963E9">
        <w:rPr>
          <w:rFonts w:ascii="Tahoma" w:hAnsi="Tahoma" w:cs="Tahoma"/>
          <w:sz w:val="22"/>
          <w:szCs w:val="22"/>
        </w:rPr>
        <w:t>prezenți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  din </w:t>
      </w:r>
      <w:proofErr w:type="spellStart"/>
      <w:r w:rsidRPr="002963E9">
        <w:rPr>
          <w:rFonts w:ascii="Tahoma" w:hAnsi="Tahoma" w:cs="Tahoma"/>
          <w:sz w:val="22"/>
          <w:szCs w:val="22"/>
        </w:rPr>
        <w:t>totalul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  de </w:t>
      </w:r>
      <w:r w:rsidR="00741C6F" w:rsidRPr="002963E9">
        <w:rPr>
          <w:rFonts w:ascii="Tahoma" w:hAnsi="Tahoma" w:cs="Tahoma"/>
          <w:sz w:val="22"/>
          <w:szCs w:val="22"/>
        </w:rPr>
        <w:t>8</w:t>
      </w:r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consilieri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  </w:t>
      </w:r>
      <w:proofErr w:type="spellStart"/>
      <w:r w:rsidRPr="002963E9">
        <w:rPr>
          <w:rFonts w:ascii="Tahoma" w:hAnsi="Tahoma" w:cs="Tahoma"/>
          <w:sz w:val="22"/>
          <w:szCs w:val="22"/>
        </w:rPr>
        <w:t>în</w:t>
      </w:r>
      <w:proofErr w:type="spellEnd"/>
      <w:r w:rsidRPr="002963E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63E9">
        <w:rPr>
          <w:rFonts w:ascii="Tahoma" w:hAnsi="Tahoma" w:cs="Tahoma"/>
          <w:sz w:val="22"/>
          <w:szCs w:val="22"/>
        </w:rPr>
        <w:t>funcție</w:t>
      </w:r>
      <w:proofErr w:type="spellEnd"/>
      <w:r w:rsidRPr="002963E9">
        <w:rPr>
          <w:rFonts w:ascii="Tahoma" w:hAnsi="Tahoma" w:cs="Tahoma"/>
          <w:sz w:val="22"/>
          <w:szCs w:val="22"/>
        </w:rPr>
        <w:t>.</w:t>
      </w:r>
    </w:p>
    <w:p w:rsidR="00053E4C" w:rsidRPr="002963E9" w:rsidRDefault="00053E4C" w:rsidP="00803FA9">
      <w:pPr>
        <w:tabs>
          <w:tab w:val="left" w:pos="6480"/>
        </w:tabs>
        <w:rPr>
          <w:rFonts w:ascii="Tahoma" w:hAnsi="Tahoma" w:cs="Tahoma"/>
          <w:sz w:val="22"/>
          <w:szCs w:val="22"/>
        </w:rPr>
      </w:pPr>
    </w:p>
    <w:p w:rsidR="00DA6C2E" w:rsidRPr="00CF0EF6" w:rsidRDefault="00224256" w:rsidP="00224256">
      <w:pPr>
        <w:tabs>
          <w:tab w:val="left" w:pos="6480"/>
        </w:tabs>
        <w:rPr>
          <w:rFonts w:ascii="Tahoma" w:hAnsi="Tahoma" w:cs="Tahoma"/>
          <w:sz w:val="24"/>
          <w:szCs w:val="24"/>
          <w:lang w:val="ro-RO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Presedinte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b/>
          <w:sz w:val="24"/>
          <w:szCs w:val="24"/>
        </w:rPr>
        <w:t>sedinta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                                  Secretar general al </w:t>
      </w:r>
      <w:proofErr w:type="spellStart"/>
      <w:r>
        <w:rPr>
          <w:rFonts w:ascii="Tahoma" w:hAnsi="Tahoma" w:cs="Tahoma"/>
          <w:b/>
          <w:sz w:val="24"/>
          <w:szCs w:val="24"/>
        </w:rPr>
        <w:t>comunei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Cerchezu</w:t>
      </w:r>
    </w:p>
    <w:sectPr w:rsidR="00DA6C2E" w:rsidRPr="00CF0EF6" w:rsidSect="00855140">
      <w:pgSz w:w="11906" w:h="16838"/>
      <w:pgMar w:top="426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EF6" w:rsidRDefault="00CF0EF6" w:rsidP="00CF0EF6">
      <w:r>
        <w:separator/>
      </w:r>
    </w:p>
  </w:endnote>
  <w:endnote w:type="continuationSeparator" w:id="0">
    <w:p w:rsidR="00CF0EF6" w:rsidRDefault="00CF0EF6" w:rsidP="00CF0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EF6" w:rsidRDefault="00CF0EF6" w:rsidP="00CF0EF6">
      <w:r>
        <w:separator/>
      </w:r>
    </w:p>
  </w:footnote>
  <w:footnote w:type="continuationSeparator" w:id="0">
    <w:p w:rsidR="00CF0EF6" w:rsidRDefault="00CF0EF6" w:rsidP="00CF0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FA9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3E4C"/>
    <w:rsid w:val="00054B31"/>
    <w:rsid w:val="00072433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3A81"/>
    <w:rsid w:val="00153AF7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3AE2"/>
    <w:rsid w:val="00175A55"/>
    <w:rsid w:val="001851FA"/>
    <w:rsid w:val="0018521E"/>
    <w:rsid w:val="001908C3"/>
    <w:rsid w:val="00192868"/>
    <w:rsid w:val="0019639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24256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963E9"/>
    <w:rsid w:val="002A3E06"/>
    <w:rsid w:val="002A4485"/>
    <w:rsid w:val="002A4603"/>
    <w:rsid w:val="002A5F44"/>
    <w:rsid w:val="002B308D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2584"/>
    <w:rsid w:val="00305800"/>
    <w:rsid w:val="00306052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57997"/>
    <w:rsid w:val="003603F1"/>
    <w:rsid w:val="00361D77"/>
    <w:rsid w:val="0036527E"/>
    <w:rsid w:val="00375A76"/>
    <w:rsid w:val="0038286D"/>
    <w:rsid w:val="003838FA"/>
    <w:rsid w:val="00383E19"/>
    <w:rsid w:val="0038479A"/>
    <w:rsid w:val="00395187"/>
    <w:rsid w:val="003A2297"/>
    <w:rsid w:val="003A2A00"/>
    <w:rsid w:val="003B4C48"/>
    <w:rsid w:val="003B54DF"/>
    <w:rsid w:val="003C3548"/>
    <w:rsid w:val="003C39EA"/>
    <w:rsid w:val="003D1A6D"/>
    <w:rsid w:val="003D357B"/>
    <w:rsid w:val="003D387B"/>
    <w:rsid w:val="003D58B9"/>
    <w:rsid w:val="003D6103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828AF"/>
    <w:rsid w:val="00490F42"/>
    <w:rsid w:val="00496F02"/>
    <w:rsid w:val="004A1A41"/>
    <w:rsid w:val="004A1E9A"/>
    <w:rsid w:val="004A40B0"/>
    <w:rsid w:val="004C16E5"/>
    <w:rsid w:val="004C6417"/>
    <w:rsid w:val="004D1F33"/>
    <w:rsid w:val="004D4EEB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5C5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A79B7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1C6F"/>
    <w:rsid w:val="007450E4"/>
    <w:rsid w:val="00752D86"/>
    <w:rsid w:val="00754C70"/>
    <w:rsid w:val="00755200"/>
    <w:rsid w:val="00757879"/>
    <w:rsid w:val="0075792F"/>
    <w:rsid w:val="007613D4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E77A1"/>
    <w:rsid w:val="007F6517"/>
    <w:rsid w:val="007F6F47"/>
    <w:rsid w:val="00802006"/>
    <w:rsid w:val="0080249F"/>
    <w:rsid w:val="008024AB"/>
    <w:rsid w:val="00803FA9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55140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264D9"/>
    <w:rsid w:val="009339D9"/>
    <w:rsid w:val="00933D40"/>
    <w:rsid w:val="00945226"/>
    <w:rsid w:val="00945368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C1501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0AD4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6B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5929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21B9"/>
    <w:rsid w:val="00BD5E2B"/>
    <w:rsid w:val="00BD7D7C"/>
    <w:rsid w:val="00BE27E8"/>
    <w:rsid w:val="00BE303A"/>
    <w:rsid w:val="00BE749A"/>
    <w:rsid w:val="00BF14DF"/>
    <w:rsid w:val="00BF7F99"/>
    <w:rsid w:val="00C01F86"/>
    <w:rsid w:val="00C0218C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6C48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65D37"/>
    <w:rsid w:val="00C8790B"/>
    <w:rsid w:val="00C87F20"/>
    <w:rsid w:val="00C95994"/>
    <w:rsid w:val="00C95F95"/>
    <w:rsid w:val="00C9742F"/>
    <w:rsid w:val="00CA06C6"/>
    <w:rsid w:val="00CA15E8"/>
    <w:rsid w:val="00CA2966"/>
    <w:rsid w:val="00CB5482"/>
    <w:rsid w:val="00CC2C09"/>
    <w:rsid w:val="00CC5E65"/>
    <w:rsid w:val="00CD7148"/>
    <w:rsid w:val="00CD749C"/>
    <w:rsid w:val="00CE004C"/>
    <w:rsid w:val="00CE00B0"/>
    <w:rsid w:val="00CE76ED"/>
    <w:rsid w:val="00CF0EF6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6C2E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1D0E"/>
    <w:rsid w:val="00DF59A8"/>
    <w:rsid w:val="00E03298"/>
    <w:rsid w:val="00E03488"/>
    <w:rsid w:val="00E10DDC"/>
    <w:rsid w:val="00E117B6"/>
    <w:rsid w:val="00E127B9"/>
    <w:rsid w:val="00E12B37"/>
    <w:rsid w:val="00E141F4"/>
    <w:rsid w:val="00E1533F"/>
    <w:rsid w:val="00E15891"/>
    <w:rsid w:val="00E205FC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C74BA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761BC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2958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FA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803FA9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803FA9"/>
    <w:rPr>
      <w:rFonts w:ascii="Times New Roman" w:hAnsi="Times New Roman" w:cs="Times New Roman"/>
      <w:sz w:val="20"/>
      <w:szCs w:val="20"/>
    </w:rPr>
  </w:style>
  <w:style w:type="paragraph" w:styleId="Antet">
    <w:name w:val="header"/>
    <w:basedOn w:val="Normal"/>
    <w:link w:val="AntetCaracter"/>
    <w:uiPriority w:val="99"/>
    <w:semiHidden/>
    <w:unhideWhenUsed/>
    <w:rsid w:val="00CF0EF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CF0EF6"/>
    <w:rPr>
      <w:rFonts w:ascii="Times New Roman" w:hAnsi="Times New Roman"/>
      <w:sz w:val="20"/>
      <w:szCs w:val="20"/>
      <w:lang w:val="en-US" w:eastAsia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CF0EF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F0EF6"/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350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20</cp:revision>
  <cp:lastPrinted>2020-05-05T10:36:00Z</cp:lastPrinted>
  <dcterms:created xsi:type="dcterms:W3CDTF">2019-06-10T10:15:00Z</dcterms:created>
  <dcterms:modified xsi:type="dcterms:W3CDTF">2020-05-21T13:14:00Z</dcterms:modified>
</cp:coreProperties>
</file>