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EF" w:rsidRPr="00240779" w:rsidRDefault="009B72EF" w:rsidP="009B72EF">
      <w:pPr>
        <w:jc w:val="center"/>
        <w:rPr>
          <w:rFonts w:ascii="Tahoma" w:hAnsi="Tahoma" w:cs="Tahoma"/>
          <w:b/>
          <w:lang w:val="en-US"/>
        </w:rPr>
      </w:pPr>
      <w:r w:rsidRPr="00240779">
        <w:rPr>
          <w:rFonts w:ascii="Tahoma" w:hAnsi="Tahoma" w:cs="Tahoma"/>
          <w:b/>
          <w:noProof/>
          <w:lang w:val="en-US" w:eastAsia="en-US"/>
        </w:rPr>
        <w:drawing>
          <wp:inline distT="0" distB="0" distL="0" distR="0">
            <wp:extent cx="571500" cy="917620"/>
            <wp:effectExtent l="19050" t="0" r="0" b="0"/>
            <wp:docPr id="2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4306" t="9416" r="33978" b="12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1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2EF" w:rsidRPr="00240779" w:rsidRDefault="009B72EF" w:rsidP="009B72EF">
      <w:pPr>
        <w:jc w:val="center"/>
        <w:rPr>
          <w:rFonts w:ascii="Tahoma" w:hAnsi="Tahoma" w:cs="Tahoma"/>
          <w:b/>
        </w:rPr>
      </w:pPr>
      <w:r w:rsidRPr="00240779">
        <w:rPr>
          <w:rFonts w:ascii="Tahoma" w:hAnsi="Tahoma" w:cs="Tahoma"/>
          <w:b/>
          <w:lang w:val="it-IT"/>
        </w:rPr>
        <w:t>ROMÂNIA</w:t>
      </w:r>
    </w:p>
    <w:p w:rsidR="009B72EF" w:rsidRPr="00240779" w:rsidRDefault="009B72EF" w:rsidP="009B72EF">
      <w:pPr>
        <w:jc w:val="center"/>
        <w:rPr>
          <w:rFonts w:ascii="Tahoma" w:hAnsi="Tahoma" w:cs="Tahoma"/>
          <w:b/>
        </w:rPr>
      </w:pPr>
      <w:r w:rsidRPr="00240779">
        <w:rPr>
          <w:rFonts w:ascii="Tahoma" w:hAnsi="Tahoma" w:cs="Tahoma"/>
          <w:b/>
        </w:rPr>
        <w:t>JUDEŢUL CONSTANŢA</w:t>
      </w:r>
    </w:p>
    <w:p w:rsidR="009B72EF" w:rsidRPr="00240779" w:rsidRDefault="009B72EF" w:rsidP="009B72EF">
      <w:pPr>
        <w:jc w:val="center"/>
        <w:rPr>
          <w:rFonts w:ascii="Tahoma" w:hAnsi="Tahoma" w:cs="Tahoma"/>
          <w:b/>
        </w:rPr>
      </w:pPr>
      <w:r w:rsidRPr="00240779">
        <w:rPr>
          <w:rFonts w:ascii="Tahoma" w:hAnsi="Tahoma" w:cs="Tahoma"/>
          <w:b/>
          <w:lang w:val="it-IT"/>
        </w:rPr>
        <w:t>PRIMARIA COMUNEI CERCHE</w:t>
      </w:r>
      <w:r w:rsidRPr="00240779">
        <w:rPr>
          <w:rFonts w:ascii="Tahoma" w:hAnsi="Tahoma" w:cs="Tahoma"/>
          <w:b/>
        </w:rPr>
        <w:t>ZU</w:t>
      </w:r>
    </w:p>
    <w:p w:rsidR="009B72EF" w:rsidRPr="00240779" w:rsidRDefault="009B72EF" w:rsidP="009B72EF">
      <w:pPr>
        <w:jc w:val="center"/>
        <w:rPr>
          <w:rFonts w:ascii="Tahoma" w:hAnsi="Tahoma" w:cs="Tahoma"/>
          <w:b/>
        </w:rPr>
      </w:pPr>
      <w:r w:rsidRPr="00240779">
        <w:rPr>
          <w:rFonts w:ascii="Tahoma" w:hAnsi="Tahoma" w:cs="Tahoma"/>
          <w:b/>
        </w:rPr>
        <w:t>STRADA GENERAL CERCHEZ, NR. 28, LOCALITATEA CERCHEZU</w:t>
      </w:r>
    </w:p>
    <w:p w:rsidR="009B72EF" w:rsidRPr="00240779" w:rsidRDefault="009B72EF" w:rsidP="009B72EF">
      <w:pPr>
        <w:jc w:val="center"/>
        <w:rPr>
          <w:rFonts w:ascii="Tahoma" w:hAnsi="Tahoma" w:cs="Tahoma"/>
          <w:b/>
        </w:rPr>
      </w:pPr>
      <w:r w:rsidRPr="00240779">
        <w:rPr>
          <w:rFonts w:ascii="Tahoma" w:hAnsi="Tahoma" w:cs="Tahoma"/>
          <w:b/>
        </w:rPr>
        <w:t>TEL 0241.780.204 ; 0241.780424 ; FAX 0241.780204</w:t>
      </w:r>
    </w:p>
    <w:p w:rsidR="009B72EF" w:rsidRPr="00240779" w:rsidRDefault="009B72EF" w:rsidP="009B72EF">
      <w:pPr>
        <w:jc w:val="center"/>
        <w:rPr>
          <w:rFonts w:ascii="Tahoma" w:hAnsi="Tahoma" w:cs="Tahoma"/>
          <w:b/>
        </w:rPr>
      </w:pPr>
    </w:p>
    <w:tbl>
      <w:tblPr>
        <w:tblW w:w="11430" w:type="dxa"/>
        <w:tblInd w:w="-657" w:type="dxa"/>
        <w:tblBorders>
          <w:top w:val="single" w:sz="4" w:space="0" w:color="auto"/>
        </w:tblBorders>
        <w:tblLook w:val="00A0"/>
      </w:tblPr>
      <w:tblGrid>
        <w:gridCol w:w="11430"/>
      </w:tblGrid>
      <w:tr w:rsidR="009B72EF" w:rsidRPr="00240779" w:rsidTr="00D204B2">
        <w:trPr>
          <w:trHeight w:val="100"/>
        </w:trPr>
        <w:tc>
          <w:tcPr>
            <w:tcW w:w="114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72EF" w:rsidRPr="00240779" w:rsidRDefault="009B72EF" w:rsidP="00D204B2">
            <w:pPr>
              <w:spacing w:line="276" w:lineRule="auto"/>
              <w:rPr>
                <w:rFonts w:ascii="Tahoma" w:hAnsi="Tahoma" w:cs="Tahoma"/>
                <w:b/>
              </w:rPr>
            </w:pPr>
          </w:p>
        </w:tc>
      </w:tr>
    </w:tbl>
    <w:p w:rsidR="009B72EF" w:rsidRPr="00240779" w:rsidRDefault="009B72EF" w:rsidP="009B72EF">
      <w:pPr>
        <w:tabs>
          <w:tab w:val="left" w:pos="435"/>
          <w:tab w:val="center" w:pos="4680"/>
        </w:tabs>
        <w:rPr>
          <w:rFonts w:ascii="Tahoma" w:hAnsi="Tahoma" w:cs="Tahoma"/>
          <w:b/>
        </w:rPr>
      </w:pPr>
      <w:r w:rsidRPr="00240779">
        <w:rPr>
          <w:rFonts w:ascii="Tahoma" w:hAnsi="Tahoma" w:cs="Tahoma"/>
          <w:b/>
        </w:rPr>
        <w:t>Nr.</w:t>
      </w:r>
      <w:r w:rsidR="00E1109F">
        <w:rPr>
          <w:rFonts w:ascii="Tahoma" w:hAnsi="Tahoma" w:cs="Tahoma"/>
          <w:b/>
        </w:rPr>
        <w:t>845</w:t>
      </w:r>
      <w:r w:rsidRPr="00240779">
        <w:rPr>
          <w:rFonts w:ascii="Tahoma" w:hAnsi="Tahoma" w:cs="Tahoma"/>
          <w:b/>
        </w:rPr>
        <w:t>/</w:t>
      </w:r>
      <w:r w:rsidR="00E1109F">
        <w:rPr>
          <w:rFonts w:ascii="Tahoma" w:hAnsi="Tahoma" w:cs="Tahoma"/>
          <w:b/>
        </w:rPr>
        <w:t>06.04.2021</w:t>
      </w:r>
    </w:p>
    <w:p w:rsidR="009B72EF" w:rsidRDefault="009B72EF" w:rsidP="009B72EF"/>
    <w:p w:rsidR="009B72EF" w:rsidRPr="009B72EF" w:rsidRDefault="009B72EF" w:rsidP="009B72EF"/>
    <w:p w:rsidR="009B72EF" w:rsidRPr="00DB2D5D" w:rsidRDefault="009B72EF" w:rsidP="00DB2D5D">
      <w:pPr>
        <w:jc w:val="center"/>
        <w:rPr>
          <w:sz w:val="28"/>
          <w:szCs w:val="28"/>
        </w:rPr>
      </w:pPr>
    </w:p>
    <w:p w:rsidR="009B72EF" w:rsidRPr="00DB2D5D" w:rsidRDefault="009B72EF" w:rsidP="00DB2D5D">
      <w:pPr>
        <w:tabs>
          <w:tab w:val="left" w:pos="3691"/>
        </w:tabs>
        <w:jc w:val="center"/>
        <w:rPr>
          <w:b/>
          <w:sz w:val="28"/>
          <w:szCs w:val="28"/>
        </w:rPr>
      </w:pPr>
      <w:r w:rsidRPr="00DB2D5D">
        <w:rPr>
          <w:b/>
          <w:sz w:val="28"/>
          <w:szCs w:val="28"/>
        </w:rPr>
        <w:t>ANUNT</w:t>
      </w:r>
    </w:p>
    <w:p w:rsidR="00F4022F" w:rsidRPr="00F4022F" w:rsidRDefault="009B72EF" w:rsidP="00F4022F">
      <w:pPr>
        <w:ind w:left="630"/>
        <w:jc w:val="center"/>
        <w:rPr>
          <w:b/>
          <w:sz w:val="28"/>
          <w:szCs w:val="28"/>
        </w:rPr>
      </w:pPr>
      <w:r w:rsidRPr="00DB2D5D">
        <w:rPr>
          <w:b/>
          <w:sz w:val="28"/>
          <w:szCs w:val="28"/>
        </w:rPr>
        <w:t xml:space="preserve">referitor la aprobarea unui proiect de </w:t>
      </w:r>
      <w:proofErr w:type="spellStart"/>
      <w:r w:rsidRPr="00DB2D5D">
        <w:rPr>
          <w:b/>
          <w:sz w:val="28"/>
          <w:szCs w:val="28"/>
        </w:rPr>
        <w:t>hotarare</w:t>
      </w:r>
      <w:proofErr w:type="spellEnd"/>
      <w:r w:rsidRPr="00DB2D5D">
        <w:rPr>
          <w:b/>
          <w:sz w:val="28"/>
          <w:szCs w:val="28"/>
        </w:rPr>
        <w:t xml:space="preserve"> </w:t>
      </w:r>
      <w:r w:rsidR="00F4022F" w:rsidRPr="00F4022F">
        <w:rPr>
          <w:b/>
          <w:sz w:val="28"/>
          <w:szCs w:val="28"/>
        </w:rPr>
        <w:t xml:space="preserve">privind aprobarea </w:t>
      </w:r>
      <w:proofErr w:type="spellStart"/>
      <w:r w:rsidR="00F4022F" w:rsidRPr="00F4022F">
        <w:rPr>
          <w:b/>
          <w:sz w:val="28"/>
          <w:szCs w:val="28"/>
        </w:rPr>
        <w:t>externalizarii</w:t>
      </w:r>
      <w:proofErr w:type="spellEnd"/>
      <w:r w:rsidR="00F4022F" w:rsidRPr="00F4022F">
        <w:rPr>
          <w:b/>
          <w:sz w:val="28"/>
          <w:szCs w:val="28"/>
        </w:rPr>
        <w:t xml:space="preserve"> Serviciului de iluminat public al comunei   Cerchezu, județul Constanța, a Regulamentului de Organizare și funcționare al serviciului de iluminat public, a Caietului de Sarcini, a Studiului de oportunitate și a modalității de gestiune a acestuia </w:t>
      </w:r>
    </w:p>
    <w:p w:rsidR="009B72EF" w:rsidRDefault="009B72EF">
      <w:pPr>
        <w:tabs>
          <w:tab w:val="left" w:pos="3691"/>
        </w:tabs>
        <w:jc w:val="center"/>
        <w:rPr>
          <w:b/>
        </w:rPr>
      </w:pPr>
    </w:p>
    <w:p w:rsidR="006F015A" w:rsidRDefault="006F015A" w:rsidP="009B72EF"/>
    <w:p w:rsidR="002D1394" w:rsidRDefault="006F015A" w:rsidP="002D1394">
      <w:pPr>
        <w:jc w:val="both"/>
      </w:pPr>
      <w:r>
        <w:t xml:space="preserve"> </w:t>
      </w:r>
      <w:r w:rsidR="002D1394">
        <w:t xml:space="preserve">            </w:t>
      </w:r>
      <w:r>
        <w:t xml:space="preserve"> Primar</w:t>
      </w:r>
      <w:r w:rsidR="002D1394">
        <w:t>u</w:t>
      </w:r>
      <w:r>
        <w:t>l comunei Cerchezu</w:t>
      </w:r>
      <w:r w:rsidR="002D1394">
        <w:t xml:space="preserve">, in temeiul Legii nr. 52/2003 privind transparenta decizionala in </w:t>
      </w:r>
      <w:proofErr w:type="spellStart"/>
      <w:r w:rsidR="002D1394">
        <w:t>administratia</w:t>
      </w:r>
      <w:proofErr w:type="spellEnd"/>
      <w:r w:rsidR="002D1394">
        <w:t xml:space="preserve"> publica si art.8 din OUG nr. 57/2019 privind Codul Administrativ, aduce la </w:t>
      </w:r>
      <w:proofErr w:type="spellStart"/>
      <w:r w:rsidR="002D1394">
        <w:t>cunostinta</w:t>
      </w:r>
      <w:proofErr w:type="spellEnd"/>
      <w:r w:rsidR="002D1394">
        <w:t xml:space="preserve"> publica elaborarea</w:t>
      </w:r>
      <w:r w:rsidR="002F3D4F">
        <w:t xml:space="preserve">: </w:t>
      </w:r>
    </w:p>
    <w:p w:rsidR="002D1394" w:rsidRDefault="002F3D4F" w:rsidP="00F4022F">
      <w:pPr>
        <w:jc w:val="both"/>
        <w:rPr>
          <w:b/>
        </w:rPr>
      </w:pPr>
      <w:r>
        <w:t xml:space="preserve">           </w:t>
      </w:r>
      <w:r w:rsidR="009E0983">
        <w:t xml:space="preserve">  </w:t>
      </w:r>
      <w:r>
        <w:t xml:space="preserve">  </w:t>
      </w:r>
      <w:r w:rsidR="002D1394" w:rsidRPr="00F4022F">
        <w:t>Referat</w:t>
      </w:r>
      <w:r w:rsidRPr="00F4022F">
        <w:t xml:space="preserve"> de </w:t>
      </w:r>
      <w:r w:rsidR="008C488A" w:rsidRPr="00F4022F">
        <w:t>specialitate</w:t>
      </w:r>
      <w:r w:rsidRPr="00F4022F">
        <w:t xml:space="preserve"> si proiect</w:t>
      </w:r>
      <w:r w:rsidR="002D1394" w:rsidRPr="00F4022F">
        <w:t xml:space="preserve"> de </w:t>
      </w:r>
      <w:proofErr w:type="spellStart"/>
      <w:r w:rsidR="002D1394" w:rsidRPr="00F4022F">
        <w:t>hotarare</w:t>
      </w:r>
      <w:proofErr w:type="spellEnd"/>
      <w:r w:rsidR="002D1394" w:rsidRPr="00F4022F">
        <w:t xml:space="preserve"> </w:t>
      </w:r>
      <w:r w:rsidR="00F4022F" w:rsidRPr="00F4022F">
        <w:t xml:space="preserve">privind aprobarea </w:t>
      </w:r>
      <w:proofErr w:type="spellStart"/>
      <w:r w:rsidR="00F4022F" w:rsidRPr="00F4022F">
        <w:t>externalizarii</w:t>
      </w:r>
      <w:proofErr w:type="spellEnd"/>
      <w:r w:rsidR="00F4022F" w:rsidRPr="00F4022F">
        <w:t xml:space="preserve"> </w:t>
      </w:r>
      <w:r w:rsidR="00F4022F" w:rsidRPr="00F4022F">
        <w:rPr>
          <w:rStyle w:val="fontstyle01"/>
          <w:rFonts w:eastAsia="Bitstream Vera Sans"/>
        </w:rPr>
        <w:t>Serviciului de iluminat public al comunei   Cerchezu, județul Constanța, a Regulamentului de Organizare și funcționare al serviciului de iluminat public, a Caietului de Sarcini, a Studiului de oportunitate și a modalității de gestiune a acestuia</w:t>
      </w:r>
      <w:r w:rsidR="009E0983">
        <w:rPr>
          <w:b/>
        </w:rPr>
        <w:t>.</w:t>
      </w:r>
    </w:p>
    <w:p w:rsidR="009E0983" w:rsidRPr="008C488A" w:rsidRDefault="009E0983" w:rsidP="002D1394">
      <w:pPr>
        <w:jc w:val="both"/>
      </w:pPr>
      <w:r w:rsidRPr="008C488A">
        <w:t xml:space="preserve">              Orice persoana interesata, sunt invitate sa </w:t>
      </w:r>
      <w:proofErr w:type="spellStart"/>
      <w:r w:rsidRPr="008C488A">
        <w:t>depuna</w:t>
      </w:r>
      <w:proofErr w:type="spellEnd"/>
      <w:r w:rsidRPr="008C488A">
        <w:t xml:space="preserve"> propuneri </w:t>
      </w:r>
      <w:r w:rsidR="008C488A" w:rsidRPr="008C488A">
        <w:t xml:space="preserve">, sugestii sau opinii, cu valoare de recomandare, privind proiectul de </w:t>
      </w:r>
      <w:proofErr w:type="spellStart"/>
      <w:r w:rsidR="008C488A" w:rsidRPr="008C488A">
        <w:t>hotarare</w:t>
      </w:r>
      <w:proofErr w:type="spellEnd"/>
      <w:r w:rsidR="008C488A" w:rsidRPr="008C488A">
        <w:t xml:space="preserve"> mai sus </w:t>
      </w:r>
      <w:proofErr w:type="spellStart"/>
      <w:r w:rsidR="008C488A" w:rsidRPr="008C488A">
        <w:t>menti</w:t>
      </w:r>
      <w:r w:rsidR="00A16814">
        <w:t>onat</w:t>
      </w:r>
      <w:proofErr w:type="spellEnd"/>
      <w:r w:rsidR="00A16814">
        <w:t xml:space="preserve"> la secretariatul</w:t>
      </w:r>
      <w:r w:rsidR="008C488A" w:rsidRPr="008C488A">
        <w:t xml:space="preserve"> </w:t>
      </w:r>
      <w:proofErr w:type="spellStart"/>
      <w:r w:rsidR="008C488A" w:rsidRPr="008C488A">
        <w:t>Primariei</w:t>
      </w:r>
      <w:proofErr w:type="spellEnd"/>
      <w:r w:rsidR="008C488A" w:rsidRPr="008C488A">
        <w:t xml:space="preserve"> comunei Cerchezu sau prin posta, in termen de 30 de zile </w:t>
      </w:r>
      <w:proofErr w:type="spellStart"/>
      <w:r w:rsidR="008C488A" w:rsidRPr="008C488A">
        <w:t>lucratoare</w:t>
      </w:r>
      <w:proofErr w:type="spellEnd"/>
      <w:r w:rsidR="008C488A" w:rsidRPr="008C488A">
        <w:t xml:space="preserve"> de la data </w:t>
      </w:r>
      <w:proofErr w:type="spellStart"/>
      <w:r w:rsidR="008C488A" w:rsidRPr="008C488A">
        <w:t>publicarii</w:t>
      </w:r>
      <w:proofErr w:type="spellEnd"/>
      <w:r w:rsidR="008C488A" w:rsidRPr="008C488A">
        <w:t xml:space="preserve"> prezentului </w:t>
      </w:r>
      <w:proofErr w:type="spellStart"/>
      <w:r w:rsidR="008C488A" w:rsidRPr="008C488A">
        <w:t>anunt</w:t>
      </w:r>
      <w:proofErr w:type="spellEnd"/>
      <w:r w:rsidR="008C488A" w:rsidRPr="008C488A">
        <w:t xml:space="preserve">, </w:t>
      </w:r>
      <w:proofErr w:type="spellStart"/>
      <w:r w:rsidR="008C488A" w:rsidRPr="008C488A">
        <w:t>adica</w:t>
      </w:r>
      <w:proofErr w:type="spellEnd"/>
      <w:r w:rsidR="008C488A" w:rsidRPr="008C488A">
        <w:t xml:space="preserve"> </w:t>
      </w:r>
      <w:r w:rsidR="00DF1D32">
        <w:t>21.05.2021.</w:t>
      </w:r>
    </w:p>
    <w:p w:rsidR="008C488A" w:rsidRPr="00A16814" w:rsidRDefault="008C488A" w:rsidP="008C488A">
      <w:pPr>
        <w:tabs>
          <w:tab w:val="left" w:pos="1016"/>
        </w:tabs>
        <w:jc w:val="both"/>
      </w:pPr>
      <w:r>
        <w:rPr>
          <w:b/>
        </w:rPr>
        <w:t xml:space="preserve">         </w:t>
      </w:r>
      <w:r w:rsidR="00A16814">
        <w:rPr>
          <w:b/>
        </w:rPr>
        <w:t xml:space="preserve">     </w:t>
      </w:r>
      <w:proofErr w:type="spellStart"/>
      <w:r w:rsidRPr="00A16814">
        <w:t>Proiectu</w:t>
      </w:r>
      <w:proofErr w:type="spellEnd"/>
      <w:r w:rsidRPr="00A16814">
        <w:t xml:space="preserve"> de </w:t>
      </w:r>
      <w:proofErr w:type="spellStart"/>
      <w:r w:rsidRPr="00A16814">
        <w:t>hotarare</w:t>
      </w:r>
      <w:proofErr w:type="spellEnd"/>
      <w:r w:rsidRPr="00A16814">
        <w:t xml:space="preserve"> </w:t>
      </w:r>
      <w:proofErr w:type="spellStart"/>
      <w:r w:rsidRPr="00A16814">
        <w:t>insotit</w:t>
      </w:r>
      <w:proofErr w:type="spellEnd"/>
      <w:r w:rsidRPr="00A16814">
        <w:t xml:space="preserve"> de referatul de specialitate, poate  fi studiat pe o perioada de 30 de zile </w:t>
      </w:r>
      <w:proofErr w:type="spellStart"/>
      <w:r w:rsidRPr="00A16814">
        <w:t>lucratoare</w:t>
      </w:r>
      <w:proofErr w:type="spellEnd"/>
      <w:r w:rsidRPr="00A16814">
        <w:t xml:space="preserve">, la avizierul </w:t>
      </w:r>
      <w:proofErr w:type="spellStart"/>
      <w:r w:rsidRPr="00A16814">
        <w:t>Primariei</w:t>
      </w:r>
      <w:proofErr w:type="spellEnd"/>
      <w:r w:rsidRPr="00A16814">
        <w:t xml:space="preserve"> comunei Cerchezu si pe site-ul </w:t>
      </w:r>
      <w:proofErr w:type="spellStart"/>
      <w:r w:rsidRPr="00A16814">
        <w:t>institutiei</w:t>
      </w:r>
      <w:proofErr w:type="spellEnd"/>
      <w:r w:rsidRPr="00A16814">
        <w:t xml:space="preserve"> </w:t>
      </w:r>
      <w:hyperlink r:id="rId5" w:history="1">
        <w:r w:rsidRPr="00A16814">
          <w:rPr>
            <w:rStyle w:val="Hyperlink"/>
          </w:rPr>
          <w:t>https://primariacerchezu.ro</w:t>
        </w:r>
      </w:hyperlink>
      <w:r w:rsidRPr="00A16814">
        <w:t xml:space="preserve">     sau poate fi </w:t>
      </w:r>
      <w:proofErr w:type="spellStart"/>
      <w:r w:rsidRPr="00A16814">
        <w:t>obtinut</w:t>
      </w:r>
      <w:proofErr w:type="spellEnd"/>
      <w:r w:rsidRPr="00A16814">
        <w:t xml:space="preserve"> in </w:t>
      </w:r>
      <w:r w:rsidR="00A16814" w:rsidRPr="00A16814">
        <w:t>copie, pe baza de cerere adresa</w:t>
      </w:r>
      <w:r w:rsidRPr="00A16814">
        <w:t>ta</w:t>
      </w:r>
      <w:r w:rsidR="00A16814" w:rsidRPr="00A16814">
        <w:t xml:space="preserve"> Compartimentului de secretariat . </w:t>
      </w:r>
    </w:p>
    <w:p w:rsidR="00A16814" w:rsidRDefault="009E0983" w:rsidP="00A16814">
      <w:pPr>
        <w:tabs>
          <w:tab w:val="left" w:pos="1016"/>
        </w:tabs>
        <w:jc w:val="both"/>
      </w:pPr>
      <w:r>
        <w:rPr>
          <w:b/>
        </w:rPr>
        <w:t xml:space="preserve">   </w:t>
      </w:r>
      <w:r w:rsidR="00A16814">
        <w:rPr>
          <w:b/>
        </w:rPr>
        <w:t xml:space="preserve">           </w:t>
      </w:r>
      <w:proofErr w:type="spellStart"/>
      <w:r w:rsidR="00A16814" w:rsidRPr="00A16814">
        <w:t>Sedinta</w:t>
      </w:r>
      <w:proofErr w:type="spellEnd"/>
      <w:r w:rsidR="00A16814" w:rsidRPr="00A16814">
        <w:t xml:space="preserve"> in cadrul </w:t>
      </w:r>
      <w:proofErr w:type="spellStart"/>
      <w:r w:rsidR="00A16814" w:rsidRPr="00A16814">
        <w:t>careia</w:t>
      </w:r>
      <w:proofErr w:type="spellEnd"/>
      <w:r w:rsidR="00A16814" w:rsidRPr="00A16814">
        <w:t xml:space="preserve"> va fi </w:t>
      </w:r>
      <w:proofErr w:type="spellStart"/>
      <w:r w:rsidR="00A16814" w:rsidRPr="00A16814">
        <w:t>dezbatut</w:t>
      </w:r>
      <w:proofErr w:type="spellEnd"/>
      <w:r w:rsidR="00A16814" w:rsidRPr="00A16814">
        <w:t xml:space="preserve"> proiectul de H</w:t>
      </w:r>
      <w:r w:rsidR="00F4022F">
        <w:t>.</w:t>
      </w:r>
      <w:r w:rsidR="00A16814" w:rsidRPr="00A16814">
        <w:t>C</w:t>
      </w:r>
      <w:r w:rsidR="00F4022F">
        <w:t>.</w:t>
      </w:r>
      <w:r w:rsidR="00A16814" w:rsidRPr="00A16814">
        <w:t>L</w:t>
      </w:r>
      <w:r w:rsidR="00F4022F">
        <w:t>.</w:t>
      </w:r>
      <w:r w:rsidR="00A16814" w:rsidRPr="00A16814">
        <w:t xml:space="preserve"> sus </w:t>
      </w:r>
      <w:proofErr w:type="spellStart"/>
      <w:r w:rsidR="00A16814" w:rsidRPr="00A16814">
        <w:t>mentionat</w:t>
      </w:r>
      <w:proofErr w:type="spellEnd"/>
      <w:r w:rsidR="00A16814" w:rsidRPr="00A16814">
        <w:t xml:space="preserve"> va fi organizata si </w:t>
      </w:r>
      <w:proofErr w:type="spellStart"/>
      <w:r w:rsidR="00A16814" w:rsidRPr="00A16814">
        <w:t>anuntata</w:t>
      </w:r>
      <w:proofErr w:type="spellEnd"/>
      <w:r w:rsidR="00A16814" w:rsidRPr="00A16814">
        <w:t xml:space="preserve"> in </w:t>
      </w:r>
      <w:proofErr w:type="spellStart"/>
      <w:r w:rsidR="00A16814" w:rsidRPr="00A16814">
        <w:t>termnenele</w:t>
      </w:r>
      <w:proofErr w:type="spellEnd"/>
      <w:r w:rsidR="00A16814" w:rsidRPr="00A16814">
        <w:t xml:space="preserve"> </w:t>
      </w:r>
      <w:proofErr w:type="spellStart"/>
      <w:r w:rsidR="00A16814" w:rsidRPr="00A16814">
        <w:t>prevazute</w:t>
      </w:r>
      <w:proofErr w:type="spellEnd"/>
      <w:r w:rsidR="00A16814" w:rsidRPr="00A16814">
        <w:t xml:space="preserve"> de lege.</w:t>
      </w:r>
    </w:p>
    <w:p w:rsidR="00A16814" w:rsidRDefault="00A16814" w:rsidP="00A16814"/>
    <w:p w:rsidR="009E0983" w:rsidRDefault="00A16814" w:rsidP="00A16814">
      <w:pPr>
        <w:tabs>
          <w:tab w:val="left" w:pos="908"/>
          <w:tab w:val="left" w:pos="5893"/>
        </w:tabs>
      </w:pPr>
      <w:r>
        <w:tab/>
        <w:t>Primar                                                             Secretar general al U.A.T. Cerchezu</w:t>
      </w:r>
    </w:p>
    <w:p w:rsidR="00A16814" w:rsidRPr="00A16814" w:rsidRDefault="00A16814" w:rsidP="00A16814">
      <w:pPr>
        <w:tabs>
          <w:tab w:val="left" w:pos="908"/>
          <w:tab w:val="left" w:pos="5893"/>
        </w:tabs>
      </w:pPr>
      <w:r>
        <w:t xml:space="preserve">        Chelaru Stefan</w:t>
      </w:r>
      <w:r>
        <w:tab/>
        <w:t>Radu Simona-Elena</w:t>
      </w:r>
    </w:p>
    <w:sectPr w:rsidR="00A16814" w:rsidRPr="00A16814" w:rsidSect="009B72EF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9B72EF"/>
    <w:rsid w:val="000B7577"/>
    <w:rsid w:val="00190692"/>
    <w:rsid w:val="002D1394"/>
    <w:rsid w:val="002F3D4F"/>
    <w:rsid w:val="003D33E6"/>
    <w:rsid w:val="00437104"/>
    <w:rsid w:val="006F015A"/>
    <w:rsid w:val="007B462A"/>
    <w:rsid w:val="008C488A"/>
    <w:rsid w:val="00951113"/>
    <w:rsid w:val="009B72EF"/>
    <w:rsid w:val="009E0983"/>
    <w:rsid w:val="00A16814"/>
    <w:rsid w:val="00DA7237"/>
    <w:rsid w:val="00DB2D5D"/>
    <w:rsid w:val="00DF1D32"/>
    <w:rsid w:val="00E1109F"/>
    <w:rsid w:val="00F4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B72E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72EF"/>
    <w:rPr>
      <w:rFonts w:ascii="Tahoma" w:eastAsia="Times New Roman" w:hAnsi="Tahoma" w:cs="Tahoma"/>
      <w:sz w:val="16"/>
      <w:szCs w:val="16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8C488A"/>
    <w:rPr>
      <w:color w:val="0000FF" w:themeColor="hyperlink"/>
      <w:u w:val="single"/>
    </w:rPr>
  </w:style>
  <w:style w:type="character" w:customStyle="1" w:styleId="fontstyle01">
    <w:name w:val="fontstyle01"/>
    <w:basedOn w:val="Fontdeparagrafimplicit"/>
    <w:rsid w:val="00F4022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imariacerchezu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15</cp:revision>
  <cp:lastPrinted>2021-04-06T05:51:00Z</cp:lastPrinted>
  <dcterms:created xsi:type="dcterms:W3CDTF">2021-04-02T11:58:00Z</dcterms:created>
  <dcterms:modified xsi:type="dcterms:W3CDTF">2021-04-06T07:22:00Z</dcterms:modified>
</cp:coreProperties>
</file>